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A4873" w14:textId="15730C85" w:rsidR="00661D9A" w:rsidRPr="00EC6F3A" w:rsidRDefault="00983EB6" w:rsidP="00EC6F3A">
      <w:pPr>
        <w:pStyle w:val="Title"/>
        <w:jc w:val="center"/>
        <w:rPr>
          <w:sz w:val="52"/>
          <w:szCs w:val="52"/>
        </w:rPr>
      </w:pPr>
      <w:r w:rsidRPr="00EC6F3A">
        <w:rPr>
          <w:sz w:val="52"/>
          <w:szCs w:val="52"/>
        </w:rPr>
        <w:t>Probability and Multiple Selections</w:t>
      </w:r>
      <w:r w:rsidR="00D70403" w:rsidRPr="00EC6F3A">
        <w:rPr>
          <w:sz w:val="52"/>
          <w:szCs w:val="52"/>
        </w:rPr>
        <w:t xml:space="preserve"> - Diabetes</w:t>
      </w:r>
    </w:p>
    <w:p w14:paraId="78AA3EE3" w14:textId="77777777" w:rsidR="00983EB6" w:rsidRPr="00D107FC" w:rsidRDefault="00983EB6">
      <w:pPr>
        <w:rPr>
          <w:sz w:val="28"/>
          <w:szCs w:val="28"/>
        </w:rPr>
      </w:pPr>
    </w:p>
    <w:p w14:paraId="30C294C1" w14:textId="77777777" w:rsidR="00C774BF" w:rsidRDefault="00C774BF">
      <w:pPr>
        <w:rPr>
          <w:rFonts w:eastAsiaTheme="minorEastAsia"/>
          <w:sz w:val="28"/>
          <w:szCs w:val="28"/>
        </w:rPr>
      </w:pPr>
    </w:p>
    <w:p w14:paraId="363B85DF" w14:textId="77F4E4C2" w:rsidR="00983EB6" w:rsidRPr="00675B14" w:rsidRDefault="00983EB6">
      <w:pPr>
        <w:rPr>
          <w:sz w:val="20"/>
          <w:szCs w:val="20"/>
        </w:rPr>
      </w:pPr>
      <w:r w:rsidRPr="00675B14">
        <w:rPr>
          <w:sz w:val="20"/>
          <w:szCs w:val="20"/>
        </w:rPr>
        <w:t xml:space="preserve">We use the </w:t>
      </w:r>
      <w:r w:rsidRPr="00675B14">
        <w:rPr>
          <w:b/>
          <w:sz w:val="20"/>
          <w:szCs w:val="20"/>
        </w:rPr>
        <w:t>Multiplication Rule for Probability</w:t>
      </w:r>
      <w:r w:rsidRPr="00675B14">
        <w:rPr>
          <w:sz w:val="20"/>
          <w:szCs w:val="20"/>
        </w:rPr>
        <w:t xml:space="preserve"> when we are selecting more than one item</w:t>
      </w:r>
      <w:r w:rsidR="00803BFF" w:rsidRPr="00675B14">
        <w:rPr>
          <w:sz w:val="20"/>
          <w:szCs w:val="20"/>
        </w:rPr>
        <w:t xml:space="preserve"> and </w:t>
      </w:r>
      <w:r w:rsidRPr="00675B14">
        <w:rPr>
          <w:sz w:val="20"/>
          <w:szCs w:val="20"/>
        </w:rPr>
        <w:t>we make our selections one at a time.</w:t>
      </w:r>
    </w:p>
    <w:p w14:paraId="248B9C26" w14:textId="77777777" w:rsidR="00983EB6" w:rsidRPr="00D107FC" w:rsidRDefault="00983EB6">
      <w:pPr>
        <w:rPr>
          <w:sz w:val="28"/>
          <w:szCs w:val="28"/>
        </w:rPr>
      </w:pPr>
    </w:p>
    <w:p w14:paraId="1AF21302" w14:textId="77777777" w:rsidR="00983EB6" w:rsidRPr="00D107FC" w:rsidRDefault="00983EB6" w:rsidP="00983EB6">
      <w:pPr>
        <w:pBdr>
          <w:top w:val="single" w:sz="4" w:space="1" w:color="auto"/>
          <w:left w:val="single" w:sz="4" w:space="4" w:color="auto"/>
          <w:bottom w:val="single" w:sz="4" w:space="1" w:color="auto"/>
          <w:right w:val="single" w:sz="4" w:space="4" w:color="auto"/>
        </w:pBdr>
        <w:rPr>
          <w:b/>
          <w:sz w:val="28"/>
          <w:szCs w:val="28"/>
        </w:rPr>
      </w:pPr>
      <w:r w:rsidRPr="00D107FC">
        <w:rPr>
          <w:b/>
          <w:sz w:val="28"/>
          <w:szCs w:val="28"/>
        </w:rPr>
        <w:t>Two Selections</w:t>
      </w:r>
    </w:p>
    <w:p w14:paraId="53CFE5DA" w14:textId="77777777" w:rsidR="00983EB6" w:rsidRPr="00D107FC" w:rsidRDefault="00983EB6" w:rsidP="00983EB6">
      <w:pPr>
        <w:pBdr>
          <w:top w:val="single" w:sz="4" w:space="1" w:color="auto"/>
          <w:left w:val="single" w:sz="4" w:space="4" w:color="auto"/>
          <w:bottom w:val="single" w:sz="4" w:space="1" w:color="auto"/>
          <w:right w:val="single" w:sz="4" w:space="4" w:color="auto"/>
        </w:pBdr>
        <w:rPr>
          <w:b/>
          <w:sz w:val="28"/>
          <w:szCs w:val="28"/>
        </w:rPr>
      </w:pPr>
    </w:p>
    <w:p w14:paraId="69B1C9E3" w14:textId="77777777" w:rsidR="00983EB6" w:rsidRPr="00D107FC" w:rsidRDefault="00983EB6" w:rsidP="00983EB6">
      <w:pPr>
        <w:pBdr>
          <w:top w:val="single" w:sz="4" w:space="1" w:color="auto"/>
          <w:left w:val="single" w:sz="4" w:space="4" w:color="auto"/>
          <w:bottom w:val="single" w:sz="4" w:space="1" w:color="auto"/>
          <w:right w:val="single" w:sz="4" w:space="4" w:color="auto"/>
        </w:pBdr>
        <w:jc w:val="center"/>
        <w:rPr>
          <w:rFonts w:eastAsiaTheme="minorEastAsia"/>
          <w:sz w:val="28"/>
          <w:szCs w:val="28"/>
        </w:rPr>
      </w:pPr>
      <m:oMathPara>
        <m:oMath>
          <m:r>
            <w:rPr>
              <w:rFonts w:ascii="Cambria Math" w:hAnsi="Cambria Math"/>
              <w:sz w:val="28"/>
              <w:szCs w:val="28"/>
            </w:rPr>
            <m:t>P</m:t>
          </m:r>
          <m:d>
            <m:dPr>
              <m:ctrlPr>
                <w:rPr>
                  <w:rFonts w:ascii="Cambria Math" w:hAnsi="Cambria Math"/>
                  <w:i/>
                  <w:sz w:val="28"/>
                  <w:szCs w:val="28"/>
                </w:rPr>
              </m:ctrlPr>
            </m:dPr>
            <m:e>
              <m:r>
                <w:rPr>
                  <w:rFonts w:ascii="Cambria Math" w:hAnsi="Cambria Math"/>
                  <w:sz w:val="28"/>
                  <w:szCs w:val="28"/>
                </w:rPr>
                <m:t>A and B</m:t>
              </m:r>
            </m:e>
          </m:d>
          <m:r>
            <w:rPr>
              <w:rFonts w:ascii="Cambria Math" w:hAnsi="Cambria Math"/>
              <w:sz w:val="28"/>
              <w:szCs w:val="28"/>
            </w:rPr>
            <m:t>=P</m:t>
          </m:r>
          <m:d>
            <m:dPr>
              <m:ctrlPr>
                <w:rPr>
                  <w:rFonts w:ascii="Cambria Math" w:hAnsi="Cambria Math"/>
                  <w:i/>
                  <w:sz w:val="28"/>
                  <w:szCs w:val="28"/>
                </w:rPr>
              </m:ctrlPr>
            </m:dPr>
            <m:e>
              <m:r>
                <w:rPr>
                  <w:rFonts w:ascii="Cambria Math" w:hAnsi="Cambria Math"/>
                  <w:sz w:val="28"/>
                  <w:szCs w:val="28"/>
                </w:rPr>
                <m:t>A</m:t>
              </m:r>
            </m:e>
          </m:d>
          <m:r>
            <w:rPr>
              <w:rFonts w:ascii="Cambria Math" w:hAnsi="Cambria Math"/>
              <w:sz w:val="28"/>
              <w:szCs w:val="28"/>
            </w:rPr>
            <m:t>P</m:t>
          </m:r>
          <m:d>
            <m:dPr>
              <m:ctrlPr>
                <w:rPr>
                  <w:rFonts w:ascii="Cambria Math" w:hAnsi="Cambria Math"/>
                  <w:i/>
                  <w:sz w:val="28"/>
                  <w:szCs w:val="28"/>
                </w:rPr>
              </m:ctrlPr>
            </m:dPr>
            <m:e>
              <m:r>
                <w:rPr>
                  <w:rFonts w:ascii="Cambria Math" w:hAnsi="Cambria Math"/>
                  <w:sz w:val="28"/>
                  <w:szCs w:val="28"/>
                </w:rPr>
                <m:t>B</m:t>
              </m:r>
              <m:d>
                <m:dPr>
                  <m:begChr m:val="|"/>
                  <m:endChr m:val=""/>
                  <m:ctrlPr>
                    <w:rPr>
                      <w:rFonts w:ascii="Cambria Math" w:hAnsi="Cambria Math"/>
                      <w:i/>
                      <w:sz w:val="28"/>
                      <w:szCs w:val="28"/>
                    </w:rPr>
                  </m:ctrlPr>
                </m:dPr>
                <m:e>
                  <m:r>
                    <w:rPr>
                      <w:rFonts w:ascii="Cambria Math" w:hAnsi="Cambria Math"/>
                      <w:sz w:val="28"/>
                      <w:szCs w:val="28"/>
                    </w:rPr>
                    <m:t>A</m:t>
                  </m:r>
                </m:e>
              </m:d>
            </m:e>
          </m:d>
        </m:oMath>
      </m:oMathPara>
    </w:p>
    <w:p w14:paraId="649B06AB" w14:textId="77777777" w:rsidR="00983EB6" w:rsidRPr="00D107FC" w:rsidRDefault="00983EB6" w:rsidP="00983EB6">
      <w:pPr>
        <w:pBdr>
          <w:top w:val="single" w:sz="4" w:space="1" w:color="auto"/>
          <w:left w:val="single" w:sz="4" w:space="4" w:color="auto"/>
          <w:bottom w:val="single" w:sz="4" w:space="1" w:color="auto"/>
          <w:right w:val="single" w:sz="4" w:space="4" w:color="auto"/>
        </w:pBdr>
        <w:rPr>
          <w:rFonts w:eastAsiaTheme="minorEastAsia"/>
          <w:sz w:val="28"/>
          <w:szCs w:val="28"/>
        </w:rPr>
      </w:pPr>
    </w:p>
    <w:p w14:paraId="2A5BBBF8" w14:textId="77777777" w:rsidR="00983EB6" w:rsidRPr="00D107FC" w:rsidRDefault="00983EB6" w:rsidP="00803BFF">
      <w:pPr>
        <w:pBdr>
          <w:top w:val="single" w:sz="4" w:space="1" w:color="auto"/>
          <w:left w:val="single" w:sz="4" w:space="4" w:color="auto"/>
          <w:bottom w:val="single" w:sz="4" w:space="1" w:color="auto"/>
          <w:right w:val="single" w:sz="4" w:space="4" w:color="auto"/>
        </w:pBdr>
        <w:jc w:val="center"/>
        <w:rPr>
          <w:rFonts w:eastAsiaTheme="minorEastAsia"/>
          <w:sz w:val="28"/>
          <w:szCs w:val="28"/>
        </w:rPr>
      </w:pPr>
      <w:r w:rsidRPr="00D107FC">
        <w:rPr>
          <w:rFonts w:eastAsiaTheme="minorEastAsia"/>
          <w:sz w:val="28"/>
          <w:szCs w:val="28"/>
        </w:rPr>
        <w:t>A happens first and B happens second.</w:t>
      </w:r>
    </w:p>
    <w:p w14:paraId="1C46D783" w14:textId="77777777" w:rsidR="00803BFF" w:rsidRPr="00D107FC" w:rsidRDefault="00803BFF" w:rsidP="00983EB6">
      <w:pPr>
        <w:pBdr>
          <w:top w:val="single" w:sz="4" w:space="1" w:color="auto"/>
          <w:left w:val="single" w:sz="4" w:space="4" w:color="auto"/>
          <w:bottom w:val="single" w:sz="4" w:space="1" w:color="auto"/>
          <w:right w:val="single" w:sz="4" w:space="4" w:color="auto"/>
        </w:pBdr>
        <w:rPr>
          <w:rFonts w:eastAsiaTheme="minorEastAsia"/>
          <w:sz w:val="28"/>
          <w:szCs w:val="28"/>
        </w:rPr>
      </w:pPr>
    </w:p>
    <w:p w14:paraId="64C67BD4" w14:textId="77777777" w:rsidR="00983EB6" w:rsidRPr="00D107FC" w:rsidRDefault="00983EB6">
      <w:pPr>
        <w:rPr>
          <w:rFonts w:eastAsiaTheme="minorEastAsia"/>
          <w:sz w:val="28"/>
          <w:szCs w:val="28"/>
        </w:rPr>
      </w:pPr>
    </w:p>
    <w:p w14:paraId="6906FD6A" w14:textId="77777777" w:rsidR="002D0EC2" w:rsidRDefault="002D0EC2" w:rsidP="00D0049E">
      <w:pPr>
        <w:rPr>
          <w:rFonts w:eastAsiaTheme="minorEastAsia"/>
          <w:b/>
          <w:sz w:val="28"/>
          <w:szCs w:val="28"/>
        </w:rPr>
      </w:pPr>
    </w:p>
    <w:p w14:paraId="70CF9D09" w14:textId="77777777" w:rsidR="007F71CC" w:rsidRPr="007F71CC" w:rsidRDefault="007F71CC" w:rsidP="007F71CC">
      <w:pPr>
        <w:jc w:val="both"/>
        <w:rPr>
          <w:rFonts w:ascii="Calibri" w:hAnsi="Calibri"/>
          <w:sz w:val="20"/>
          <w:szCs w:val="20"/>
        </w:rPr>
      </w:pPr>
      <w:r w:rsidRPr="007F71CC">
        <w:rPr>
          <w:rFonts w:ascii="Calibri" w:hAnsi="Calibri"/>
          <w:sz w:val="20"/>
          <w:szCs w:val="20"/>
        </w:rPr>
        <w:t xml:space="preserve">     The following is a table created illustrating the results of the CDC report on the number of existing Diabetes cases with the number of undiagnosed cases for Diabetes. The table is illustrated below and everyone in the table has Diabetes (either type I or type 2). </w:t>
      </w:r>
    </w:p>
    <w:p w14:paraId="67C86145" w14:textId="77777777" w:rsidR="007F71CC" w:rsidRPr="009440FB" w:rsidRDefault="007F71CC" w:rsidP="007F71CC">
      <w:pPr>
        <w:jc w:val="both"/>
        <w:rPr>
          <w:rFonts w:ascii="Calibri" w:hAnsi="Calibri"/>
        </w:rPr>
      </w:pPr>
    </w:p>
    <w:p w14:paraId="0D488FC7" w14:textId="77777777" w:rsidR="007F71CC" w:rsidRPr="00EC6F3A" w:rsidRDefault="007F71CC" w:rsidP="00EC6F3A">
      <w:pPr>
        <w:pStyle w:val="Heading1"/>
        <w:jc w:val="center"/>
        <w:rPr>
          <w:color w:val="auto"/>
        </w:rPr>
      </w:pPr>
      <w:r w:rsidRPr="00EC6F3A">
        <w:rPr>
          <w:color w:val="auto"/>
        </w:rPr>
        <w:t>Sex versus Diagnosis Type</w:t>
      </w:r>
    </w:p>
    <w:p w14:paraId="33C07480" w14:textId="77777777" w:rsidR="007F71CC" w:rsidRPr="009440FB" w:rsidRDefault="007F71CC" w:rsidP="007F71CC">
      <w:pPr>
        <w:jc w:val="both"/>
        <w:rPr>
          <w:rFonts w:ascii="Calibri" w:hAnsi="Calibri"/>
        </w:rPr>
      </w:pPr>
    </w:p>
    <w:tbl>
      <w:tblPr>
        <w:tblW w:w="7120" w:type="dxa"/>
        <w:jc w:val="center"/>
        <w:tblLook w:val="04A0" w:firstRow="1" w:lastRow="0" w:firstColumn="1" w:lastColumn="0" w:noHBand="0" w:noVBand="1"/>
      </w:tblPr>
      <w:tblGrid>
        <w:gridCol w:w="1300"/>
        <w:gridCol w:w="2260"/>
        <w:gridCol w:w="2260"/>
        <w:gridCol w:w="1300"/>
      </w:tblGrid>
      <w:tr w:rsidR="007F71CC" w:rsidRPr="00F936B9" w14:paraId="1B606997" w14:textId="77777777" w:rsidTr="00EC6F3A">
        <w:trPr>
          <w:trHeight w:val="320"/>
          <w:tblHeader/>
          <w:jc w:val="center"/>
        </w:trPr>
        <w:tc>
          <w:tcPr>
            <w:tcW w:w="1300" w:type="dxa"/>
            <w:tcBorders>
              <w:top w:val="single" w:sz="4" w:space="0" w:color="auto"/>
              <w:left w:val="single" w:sz="4" w:space="0" w:color="auto"/>
              <w:bottom w:val="nil"/>
              <w:right w:val="single" w:sz="4" w:space="0" w:color="auto"/>
            </w:tcBorders>
            <w:shd w:val="clear" w:color="000000" w:fill="E7E6E6"/>
            <w:noWrap/>
            <w:vAlign w:val="bottom"/>
            <w:hideMark/>
          </w:tcPr>
          <w:p w14:paraId="7942169B" w14:textId="77777777" w:rsidR="007F71CC" w:rsidRPr="007B4FBC" w:rsidRDefault="007F71CC" w:rsidP="00192C1A">
            <w:pPr>
              <w:jc w:val="center"/>
              <w:rPr>
                <w:rFonts w:ascii="Calibri" w:eastAsia="Times New Roman" w:hAnsi="Calibri"/>
                <w:b/>
                <w:bCs/>
                <w:color w:val="000000"/>
                <w:sz w:val="20"/>
                <w:szCs w:val="20"/>
              </w:rPr>
            </w:pPr>
            <w:r w:rsidRPr="007B4FBC">
              <w:rPr>
                <w:rFonts w:ascii="Calibri" w:eastAsia="Times New Roman" w:hAnsi="Calibri"/>
                <w:b/>
                <w:bCs/>
                <w:color w:val="000000"/>
                <w:sz w:val="20"/>
                <w:szCs w:val="20"/>
              </w:rPr>
              <w:t> </w:t>
            </w:r>
          </w:p>
        </w:tc>
        <w:tc>
          <w:tcPr>
            <w:tcW w:w="2260" w:type="dxa"/>
            <w:tcBorders>
              <w:top w:val="single" w:sz="4" w:space="0" w:color="auto"/>
              <w:left w:val="nil"/>
              <w:bottom w:val="nil"/>
              <w:right w:val="single" w:sz="4" w:space="0" w:color="auto"/>
            </w:tcBorders>
            <w:shd w:val="clear" w:color="000000" w:fill="E7E6E6"/>
            <w:noWrap/>
            <w:vAlign w:val="bottom"/>
            <w:hideMark/>
          </w:tcPr>
          <w:p w14:paraId="776A3CC7" w14:textId="77777777" w:rsidR="007F71CC" w:rsidRPr="007B4FBC" w:rsidRDefault="007F71CC" w:rsidP="00192C1A">
            <w:pPr>
              <w:jc w:val="center"/>
              <w:rPr>
                <w:rFonts w:ascii="Calibri" w:eastAsia="Times New Roman" w:hAnsi="Calibri"/>
                <w:b/>
                <w:bCs/>
                <w:color w:val="000000"/>
                <w:sz w:val="20"/>
                <w:szCs w:val="20"/>
              </w:rPr>
            </w:pPr>
            <w:r w:rsidRPr="007B4FBC">
              <w:rPr>
                <w:rFonts w:ascii="Calibri" w:eastAsia="Times New Roman" w:hAnsi="Calibri"/>
                <w:b/>
                <w:bCs/>
                <w:color w:val="000000"/>
                <w:sz w:val="20"/>
                <w:szCs w:val="20"/>
              </w:rPr>
              <w:t xml:space="preserve">Diagnosed </w:t>
            </w:r>
          </w:p>
        </w:tc>
        <w:tc>
          <w:tcPr>
            <w:tcW w:w="2260" w:type="dxa"/>
            <w:tcBorders>
              <w:top w:val="single" w:sz="4" w:space="0" w:color="auto"/>
              <w:left w:val="nil"/>
              <w:bottom w:val="nil"/>
              <w:right w:val="single" w:sz="4" w:space="0" w:color="auto"/>
            </w:tcBorders>
            <w:shd w:val="clear" w:color="000000" w:fill="E7E6E6"/>
            <w:noWrap/>
            <w:vAlign w:val="bottom"/>
            <w:hideMark/>
          </w:tcPr>
          <w:p w14:paraId="41AAA3E4" w14:textId="77777777" w:rsidR="007F71CC" w:rsidRPr="007B4FBC" w:rsidRDefault="007F71CC" w:rsidP="00192C1A">
            <w:pPr>
              <w:jc w:val="center"/>
              <w:rPr>
                <w:rFonts w:ascii="Calibri" w:eastAsia="Times New Roman" w:hAnsi="Calibri"/>
                <w:b/>
                <w:bCs/>
                <w:color w:val="000000"/>
                <w:sz w:val="20"/>
                <w:szCs w:val="20"/>
              </w:rPr>
            </w:pPr>
            <w:r w:rsidRPr="007B4FBC">
              <w:rPr>
                <w:rFonts w:ascii="Calibri" w:eastAsia="Times New Roman" w:hAnsi="Calibri"/>
                <w:b/>
                <w:bCs/>
                <w:color w:val="000000"/>
                <w:sz w:val="20"/>
                <w:szCs w:val="20"/>
              </w:rPr>
              <w:t xml:space="preserve">Undiagnosed </w:t>
            </w:r>
          </w:p>
        </w:tc>
        <w:tc>
          <w:tcPr>
            <w:tcW w:w="1300" w:type="dxa"/>
            <w:tcBorders>
              <w:top w:val="single" w:sz="4" w:space="0" w:color="auto"/>
              <w:left w:val="nil"/>
              <w:bottom w:val="nil"/>
              <w:right w:val="single" w:sz="4" w:space="0" w:color="auto"/>
            </w:tcBorders>
            <w:shd w:val="clear" w:color="auto" w:fill="auto"/>
            <w:noWrap/>
            <w:vAlign w:val="bottom"/>
            <w:hideMark/>
          </w:tcPr>
          <w:p w14:paraId="4A5E3692" w14:textId="77777777" w:rsidR="007F71CC" w:rsidRPr="007B4FBC" w:rsidRDefault="007F71CC" w:rsidP="00192C1A">
            <w:pPr>
              <w:jc w:val="center"/>
              <w:rPr>
                <w:rFonts w:ascii="Calibri" w:eastAsia="Times New Roman" w:hAnsi="Calibri"/>
                <w:b/>
                <w:bCs/>
                <w:color w:val="000000"/>
                <w:sz w:val="20"/>
                <w:szCs w:val="20"/>
              </w:rPr>
            </w:pPr>
            <w:r w:rsidRPr="007B4FBC">
              <w:rPr>
                <w:rFonts w:ascii="Calibri" w:eastAsia="Times New Roman" w:hAnsi="Calibri"/>
                <w:b/>
                <w:bCs/>
                <w:color w:val="000000"/>
                <w:sz w:val="20"/>
                <w:szCs w:val="20"/>
              </w:rPr>
              <w:t> </w:t>
            </w:r>
          </w:p>
        </w:tc>
      </w:tr>
      <w:tr w:rsidR="007F71CC" w:rsidRPr="00F936B9" w14:paraId="11D5C172" w14:textId="77777777" w:rsidTr="00EC6F3A">
        <w:trPr>
          <w:trHeight w:val="320"/>
          <w:tblHeader/>
          <w:jc w:val="center"/>
        </w:trPr>
        <w:tc>
          <w:tcPr>
            <w:tcW w:w="1300" w:type="dxa"/>
            <w:tcBorders>
              <w:top w:val="nil"/>
              <w:left w:val="single" w:sz="4" w:space="0" w:color="auto"/>
              <w:bottom w:val="single" w:sz="4" w:space="0" w:color="auto"/>
              <w:right w:val="single" w:sz="4" w:space="0" w:color="auto"/>
            </w:tcBorders>
            <w:shd w:val="clear" w:color="000000" w:fill="E7E6E6"/>
            <w:noWrap/>
            <w:vAlign w:val="bottom"/>
            <w:hideMark/>
          </w:tcPr>
          <w:p w14:paraId="5CBF8492" w14:textId="77777777" w:rsidR="007F71CC" w:rsidRPr="007B4FBC" w:rsidRDefault="007F71CC" w:rsidP="00192C1A">
            <w:pPr>
              <w:jc w:val="center"/>
              <w:rPr>
                <w:rFonts w:ascii="Calibri" w:eastAsia="Times New Roman" w:hAnsi="Calibri"/>
                <w:b/>
                <w:bCs/>
                <w:color w:val="000000"/>
                <w:sz w:val="20"/>
                <w:szCs w:val="20"/>
              </w:rPr>
            </w:pPr>
            <w:r w:rsidRPr="007B4FBC">
              <w:rPr>
                <w:rFonts w:ascii="Calibri" w:eastAsia="Times New Roman" w:hAnsi="Calibri"/>
                <w:b/>
                <w:bCs/>
                <w:color w:val="000000"/>
                <w:sz w:val="20"/>
                <w:szCs w:val="20"/>
              </w:rPr>
              <w:t>Sex</w:t>
            </w:r>
          </w:p>
        </w:tc>
        <w:tc>
          <w:tcPr>
            <w:tcW w:w="2260" w:type="dxa"/>
            <w:tcBorders>
              <w:top w:val="nil"/>
              <w:left w:val="nil"/>
              <w:bottom w:val="single" w:sz="4" w:space="0" w:color="auto"/>
              <w:right w:val="single" w:sz="4" w:space="0" w:color="auto"/>
            </w:tcBorders>
            <w:shd w:val="clear" w:color="000000" w:fill="E7E6E6"/>
            <w:noWrap/>
            <w:vAlign w:val="bottom"/>
            <w:hideMark/>
          </w:tcPr>
          <w:p w14:paraId="3A4DB027" w14:textId="77777777" w:rsidR="007F71CC" w:rsidRPr="007B4FBC" w:rsidRDefault="007F71CC" w:rsidP="00192C1A">
            <w:pPr>
              <w:jc w:val="center"/>
              <w:rPr>
                <w:rFonts w:ascii="Calibri" w:eastAsia="Times New Roman" w:hAnsi="Calibri"/>
                <w:b/>
                <w:bCs/>
                <w:color w:val="000000"/>
                <w:sz w:val="20"/>
                <w:szCs w:val="20"/>
              </w:rPr>
            </w:pPr>
            <w:r w:rsidRPr="007B4FBC">
              <w:rPr>
                <w:rFonts w:ascii="Calibri" w:eastAsia="Times New Roman" w:hAnsi="Calibri"/>
                <w:b/>
                <w:bCs/>
                <w:color w:val="000000"/>
                <w:sz w:val="20"/>
                <w:szCs w:val="20"/>
              </w:rPr>
              <w:t>Diabetes</w:t>
            </w:r>
          </w:p>
        </w:tc>
        <w:tc>
          <w:tcPr>
            <w:tcW w:w="2260" w:type="dxa"/>
            <w:tcBorders>
              <w:top w:val="nil"/>
              <w:left w:val="nil"/>
              <w:bottom w:val="single" w:sz="4" w:space="0" w:color="auto"/>
              <w:right w:val="single" w:sz="4" w:space="0" w:color="auto"/>
            </w:tcBorders>
            <w:shd w:val="clear" w:color="000000" w:fill="E7E6E6"/>
            <w:noWrap/>
            <w:vAlign w:val="bottom"/>
            <w:hideMark/>
          </w:tcPr>
          <w:p w14:paraId="516B9D36" w14:textId="77777777" w:rsidR="007F71CC" w:rsidRPr="007B4FBC" w:rsidRDefault="007F71CC" w:rsidP="00192C1A">
            <w:pPr>
              <w:jc w:val="center"/>
              <w:rPr>
                <w:rFonts w:ascii="Calibri" w:eastAsia="Times New Roman" w:hAnsi="Calibri"/>
                <w:b/>
                <w:bCs/>
                <w:color w:val="000000"/>
                <w:sz w:val="20"/>
                <w:szCs w:val="20"/>
              </w:rPr>
            </w:pPr>
            <w:r w:rsidRPr="007B4FBC">
              <w:rPr>
                <w:rFonts w:ascii="Calibri" w:eastAsia="Times New Roman" w:hAnsi="Calibri"/>
                <w:b/>
                <w:bCs/>
                <w:color w:val="000000"/>
                <w:sz w:val="20"/>
                <w:szCs w:val="20"/>
              </w:rPr>
              <w:t>Diabetes</w:t>
            </w:r>
          </w:p>
        </w:tc>
        <w:tc>
          <w:tcPr>
            <w:tcW w:w="1300" w:type="dxa"/>
            <w:tcBorders>
              <w:top w:val="nil"/>
              <w:left w:val="nil"/>
              <w:bottom w:val="single" w:sz="4" w:space="0" w:color="auto"/>
              <w:right w:val="single" w:sz="4" w:space="0" w:color="auto"/>
            </w:tcBorders>
            <w:shd w:val="clear" w:color="auto" w:fill="auto"/>
            <w:noWrap/>
            <w:vAlign w:val="bottom"/>
            <w:hideMark/>
          </w:tcPr>
          <w:p w14:paraId="287B00AD" w14:textId="77777777" w:rsidR="007F71CC" w:rsidRPr="007B4FBC" w:rsidRDefault="007F71CC" w:rsidP="00192C1A">
            <w:pPr>
              <w:jc w:val="center"/>
              <w:rPr>
                <w:rFonts w:ascii="Calibri" w:eastAsia="Times New Roman" w:hAnsi="Calibri"/>
                <w:b/>
                <w:bCs/>
                <w:color w:val="000000"/>
                <w:sz w:val="20"/>
                <w:szCs w:val="20"/>
              </w:rPr>
            </w:pPr>
            <w:r w:rsidRPr="007B4FBC">
              <w:rPr>
                <w:rFonts w:ascii="Calibri" w:eastAsia="Times New Roman" w:hAnsi="Calibri"/>
                <w:b/>
                <w:bCs/>
                <w:color w:val="000000"/>
                <w:sz w:val="20"/>
                <w:szCs w:val="20"/>
              </w:rPr>
              <w:t>Total</w:t>
            </w:r>
          </w:p>
        </w:tc>
      </w:tr>
      <w:tr w:rsidR="007F71CC" w:rsidRPr="00F936B9" w14:paraId="4DD7DA7E" w14:textId="77777777" w:rsidTr="00192C1A">
        <w:trPr>
          <w:trHeight w:val="320"/>
          <w:jc w:val="center"/>
        </w:trPr>
        <w:tc>
          <w:tcPr>
            <w:tcW w:w="1300" w:type="dxa"/>
            <w:tcBorders>
              <w:top w:val="nil"/>
              <w:left w:val="single" w:sz="4" w:space="0" w:color="auto"/>
              <w:bottom w:val="single" w:sz="4" w:space="0" w:color="auto"/>
              <w:right w:val="single" w:sz="4" w:space="0" w:color="auto"/>
            </w:tcBorders>
            <w:shd w:val="clear" w:color="000000" w:fill="E7E6E6"/>
            <w:noWrap/>
            <w:vAlign w:val="bottom"/>
            <w:hideMark/>
          </w:tcPr>
          <w:p w14:paraId="506AE8A9" w14:textId="77777777" w:rsidR="007F71CC" w:rsidRPr="007B4FBC" w:rsidRDefault="007F71CC" w:rsidP="00192C1A">
            <w:pPr>
              <w:jc w:val="center"/>
              <w:rPr>
                <w:rFonts w:ascii="Calibri" w:eastAsia="Times New Roman" w:hAnsi="Calibri"/>
                <w:b/>
                <w:bCs/>
                <w:color w:val="000000"/>
                <w:sz w:val="20"/>
                <w:szCs w:val="20"/>
              </w:rPr>
            </w:pPr>
            <w:r w:rsidRPr="007B4FBC">
              <w:rPr>
                <w:rFonts w:ascii="Calibri" w:eastAsia="Times New Roman" w:hAnsi="Calibri"/>
                <w:b/>
                <w:bCs/>
                <w:color w:val="000000"/>
                <w:sz w:val="20"/>
                <w:szCs w:val="20"/>
              </w:rPr>
              <w:t>Men</w:t>
            </w:r>
          </w:p>
        </w:tc>
        <w:tc>
          <w:tcPr>
            <w:tcW w:w="2260" w:type="dxa"/>
            <w:tcBorders>
              <w:top w:val="nil"/>
              <w:left w:val="nil"/>
              <w:bottom w:val="single" w:sz="4" w:space="0" w:color="auto"/>
              <w:right w:val="single" w:sz="4" w:space="0" w:color="auto"/>
            </w:tcBorders>
            <w:shd w:val="clear" w:color="auto" w:fill="auto"/>
            <w:noWrap/>
            <w:vAlign w:val="bottom"/>
            <w:hideMark/>
          </w:tcPr>
          <w:p w14:paraId="306C88B7" w14:textId="77777777" w:rsidR="007F71CC" w:rsidRPr="007B4FBC" w:rsidRDefault="007F71CC" w:rsidP="00192C1A">
            <w:pPr>
              <w:jc w:val="center"/>
              <w:rPr>
                <w:rFonts w:ascii="Calibri" w:eastAsia="Times New Roman" w:hAnsi="Calibri"/>
                <w:color w:val="000000"/>
                <w:sz w:val="20"/>
                <w:szCs w:val="20"/>
              </w:rPr>
            </w:pPr>
            <w:r w:rsidRPr="007B4FBC">
              <w:rPr>
                <w:rFonts w:ascii="Calibri" w:eastAsia="Times New Roman" w:hAnsi="Calibri"/>
                <w:color w:val="000000"/>
                <w:sz w:val="20"/>
                <w:szCs w:val="20"/>
              </w:rPr>
              <w:t>110</w:t>
            </w:r>
          </w:p>
        </w:tc>
        <w:tc>
          <w:tcPr>
            <w:tcW w:w="2260" w:type="dxa"/>
            <w:tcBorders>
              <w:top w:val="nil"/>
              <w:left w:val="nil"/>
              <w:bottom w:val="single" w:sz="4" w:space="0" w:color="auto"/>
              <w:right w:val="single" w:sz="4" w:space="0" w:color="auto"/>
            </w:tcBorders>
            <w:shd w:val="clear" w:color="auto" w:fill="auto"/>
            <w:noWrap/>
            <w:vAlign w:val="bottom"/>
            <w:hideMark/>
          </w:tcPr>
          <w:p w14:paraId="4EC5AED8" w14:textId="77777777" w:rsidR="007F71CC" w:rsidRPr="007B4FBC" w:rsidRDefault="007F71CC" w:rsidP="00192C1A">
            <w:pPr>
              <w:jc w:val="center"/>
              <w:rPr>
                <w:rFonts w:ascii="Calibri" w:eastAsia="Times New Roman" w:hAnsi="Calibri"/>
                <w:color w:val="000000"/>
                <w:sz w:val="20"/>
                <w:szCs w:val="20"/>
              </w:rPr>
            </w:pPr>
            <w:r w:rsidRPr="007B4FBC">
              <w:rPr>
                <w:rFonts w:ascii="Calibri" w:eastAsia="Times New Roman" w:hAnsi="Calibri"/>
                <w:color w:val="000000"/>
                <w:sz w:val="20"/>
                <w:szCs w:val="20"/>
              </w:rPr>
              <w:t>31</w:t>
            </w:r>
          </w:p>
        </w:tc>
        <w:tc>
          <w:tcPr>
            <w:tcW w:w="1300" w:type="dxa"/>
            <w:tcBorders>
              <w:top w:val="nil"/>
              <w:left w:val="nil"/>
              <w:bottom w:val="single" w:sz="4" w:space="0" w:color="auto"/>
              <w:right w:val="single" w:sz="4" w:space="0" w:color="auto"/>
            </w:tcBorders>
            <w:shd w:val="clear" w:color="auto" w:fill="auto"/>
            <w:noWrap/>
            <w:vAlign w:val="bottom"/>
            <w:hideMark/>
          </w:tcPr>
          <w:p w14:paraId="10D1708F" w14:textId="77777777" w:rsidR="007F71CC" w:rsidRPr="007B4FBC" w:rsidRDefault="007F71CC" w:rsidP="00192C1A">
            <w:pPr>
              <w:jc w:val="center"/>
              <w:rPr>
                <w:rFonts w:ascii="Calibri" w:eastAsia="Times New Roman" w:hAnsi="Calibri"/>
                <w:color w:val="000000"/>
                <w:sz w:val="20"/>
                <w:szCs w:val="20"/>
              </w:rPr>
            </w:pPr>
            <w:r w:rsidRPr="007B4FBC">
              <w:rPr>
                <w:rFonts w:ascii="Calibri" w:eastAsia="Times New Roman" w:hAnsi="Calibri"/>
                <w:color w:val="000000"/>
                <w:sz w:val="20"/>
                <w:szCs w:val="20"/>
              </w:rPr>
              <w:t>141</w:t>
            </w:r>
          </w:p>
        </w:tc>
      </w:tr>
      <w:tr w:rsidR="007F71CC" w:rsidRPr="00F936B9" w14:paraId="05ED5661" w14:textId="77777777" w:rsidTr="00192C1A">
        <w:trPr>
          <w:trHeight w:val="320"/>
          <w:jc w:val="center"/>
        </w:trPr>
        <w:tc>
          <w:tcPr>
            <w:tcW w:w="1300" w:type="dxa"/>
            <w:tcBorders>
              <w:top w:val="nil"/>
              <w:left w:val="single" w:sz="4" w:space="0" w:color="auto"/>
              <w:bottom w:val="single" w:sz="4" w:space="0" w:color="auto"/>
              <w:right w:val="single" w:sz="4" w:space="0" w:color="auto"/>
            </w:tcBorders>
            <w:shd w:val="clear" w:color="000000" w:fill="E7E6E6"/>
            <w:noWrap/>
            <w:vAlign w:val="bottom"/>
            <w:hideMark/>
          </w:tcPr>
          <w:p w14:paraId="6CE5E49E" w14:textId="77777777" w:rsidR="007F71CC" w:rsidRPr="007B4FBC" w:rsidRDefault="007F71CC" w:rsidP="00192C1A">
            <w:pPr>
              <w:jc w:val="center"/>
              <w:rPr>
                <w:rFonts w:ascii="Calibri" w:eastAsia="Times New Roman" w:hAnsi="Calibri"/>
                <w:b/>
                <w:bCs/>
                <w:color w:val="000000"/>
                <w:sz w:val="20"/>
                <w:szCs w:val="20"/>
              </w:rPr>
            </w:pPr>
            <w:r w:rsidRPr="007B4FBC">
              <w:rPr>
                <w:rFonts w:ascii="Calibri" w:eastAsia="Times New Roman" w:hAnsi="Calibri"/>
                <w:b/>
                <w:bCs/>
                <w:color w:val="000000"/>
                <w:sz w:val="20"/>
                <w:szCs w:val="20"/>
              </w:rPr>
              <w:t>Women</w:t>
            </w:r>
          </w:p>
        </w:tc>
        <w:tc>
          <w:tcPr>
            <w:tcW w:w="2260" w:type="dxa"/>
            <w:tcBorders>
              <w:top w:val="nil"/>
              <w:left w:val="nil"/>
              <w:bottom w:val="single" w:sz="4" w:space="0" w:color="auto"/>
              <w:right w:val="single" w:sz="4" w:space="0" w:color="auto"/>
            </w:tcBorders>
            <w:shd w:val="clear" w:color="auto" w:fill="auto"/>
            <w:noWrap/>
            <w:vAlign w:val="bottom"/>
            <w:hideMark/>
          </w:tcPr>
          <w:p w14:paraId="4A80813A" w14:textId="77777777" w:rsidR="007F71CC" w:rsidRPr="007B4FBC" w:rsidRDefault="007F71CC" w:rsidP="00192C1A">
            <w:pPr>
              <w:jc w:val="center"/>
              <w:rPr>
                <w:rFonts w:ascii="Calibri" w:eastAsia="Times New Roman" w:hAnsi="Calibri"/>
                <w:color w:val="000000"/>
                <w:sz w:val="20"/>
                <w:szCs w:val="20"/>
              </w:rPr>
            </w:pPr>
            <w:r w:rsidRPr="007B4FBC">
              <w:rPr>
                <w:rFonts w:ascii="Calibri" w:eastAsia="Times New Roman" w:hAnsi="Calibri"/>
                <w:color w:val="000000"/>
                <w:sz w:val="20"/>
                <w:szCs w:val="20"/>
              </w:rPr>
              <w:t>95</w:t>
            </w:r>
          </w:p>
        </w:tc>
        <w:tc>
          <w:tcPr>
            <w:tcW w:w="2260" w:type="dxa"/>
            <w:tcBorders>
              <w:top w:val="nil"/>
              <w:left w:val="nil"/>
              <w:bottom w:val="single" w:sz="4" w:space="0" w:color="auto"/>
              <w:right w:val="single" w:sz="4" w:space="0" w:color="auto"/>
            </w:tcBorders>
            <w:shd w:val="clear" w:color="auto" w:fill="auto"/>
            <w:noWrap/>
            <w:vAlign w:val="bottom"/>
            <w:hideMark/>
          </w:tcPr>
          <w:p w14:paraId="3EEA636A" w14:textId="77777777" w:rsidR="007F71CC" w:rsidRPr="007B4FBC" w:rsidRDefault="007F71CC" w:rsidP="00192C1A">
            <w:pPr>
              <w:jc w:val="center"/>
              <w:rPr>
                <w:rFonts w:ascii="Calibri" w:eastAsia="Times New Roman" w:hAnsi="Calibri"/>
                <w:color w:val="000000"/>
                <w:sz w:val="20"/>
                <w:szCs w:val="20"/>
              </w:rPr>
            </w:pPr>
            <w:r w:rsidRPr="007B4FBC">
              <w:rPr>
                <w:rFonts w:ascii="Calibri" w:eastAsia="Times New Roman" w:hAnsi="Calibri"/>
                <w:color w:val="000000"/>
                <w:sz w:val="20"/>
                <w:szCs w:val="20"/>
              </w:rPr>
              <w:t>25</w:t>
            </w:r>
          </w:p>
        </w:tc>
        <w:tc>
          <w:tcPr>
            <w:tcW w:w="1300" w:type="dxa"/>
            <w:tcBorders>
              <w:top w:val="nil"/>
              <w:left w:val="nil"/>
              <w:bottom w:val="single" w:sz="4" w:space="0" w:color="auto"/>
              <w:right w:val="single" w:sz="4" w:space="0" w:color="auto"/>
            </w:tcBorders>
            <w:shd w:val="clear" w:color="auto" w:fill="auto"/>
            <w:noWrap/>
            <w:vAlign w:val="bottom"/>
            <w:hideMark/>
          </w:tcPr>
          <w:p w14:paraId="40F4AF14" w14:textId="77777777" w:rsidR="007F71CC" w:rsidRPr="007B4FBC" w:rsidRDefault="007F71CC" w:rsidP="00192C1A">
            <w:pPr>
              <w:jc w:val="center"/>
              <w:rPr>
                <w:rFonts w:ascii="Calibri" w:eastAsia="Times New Roman" w:hAnsi="Calibri"/>
                <w:color w:val="000000"/>
                <w:sz w:val="20"/>
                <w:szCs w:val="20"/>
              </w:rPr>
            </w:pPr>
            <w:r w:rsidRPr="007B4FBC">
              <w:rPr>
                <w:rFonts w:ascii="Calibri" w:eastAsia="Times New Roman" w:hAnsi="Calibri"/>
                <w:color w:val="000000"/>
                <w:sz w:val="20"/>
                <w:szCs w:val="20"/>
              </w:rPr>
              <w:t>120</w:t>
            </w:r>
          </w:p>
        </w:tc>
      </w:tr>
      <w:tr w:rsidR="007F71CC" w:rsidRPr="00F936B9" w14:paraId="75557D05" w14:textId="77777777" w:rsidTr="00192C1A">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D177EFB" w14:textId="77777777" w:rsidR="007F71CC" w:rsidRPr="007B4FBC" w:rsidRDefault="007F71CC" w:rsidP="00192C1A">
            <w:pPr>
              <w:jc w:val="center"/>
              <w:rPr>
                <w:rFonts w:ascii="Calibri" w:eastAsia="Times New Roman" w:hAnsi="Calibri"/>
                <w:b/>
                <w:bCs/>
                <w:color w:val="000000"/>
                <w:sz w:val="20"/>
                <w:szCs w:val="20"/>
              </w:rPr>
            </w:pPr>
            <w:r w:rsidRPr="007B4FBC">
              <w:rPr>
                <w:rFonts w:ascii="Calibri" w:eastAsia="Times New Roman" w:hAnsi="Calibri"/>
                <w:b/>
                <w:bCs/>
                <w:color w:val="000000"/>
                <w:sz w:val="20"/>
                <w:szCs w:val="20"/>
              </w:rPr>
              <w:t xml:space="preserve">Total </w:t>
            </w:r>
          </w:p>
        </w:tc>
        <w:tc>
          <w:tcPr>
            <w:tcW w:w="2260" w:type="dxa"/>
            <w:tcBorders>
              <w:top w:val="nil"/>
              <w:left w:val="nil"/>
              <w:bottom w:val="single" w:sz="4" w:space="0" w:color="auto"/>
              <w:right w:val="single" w:sz="4" w:space="0" w:color="auto"/>
            </w:tcBorders>
            <w:shd w:val="clear" w:color="auto" w:fill="auto"/>
            <w:noWrap/>
            <w:vAlign w:val="bottom"/>
            <w:hideMark/>
          </w:tcPr>
          <w:p w14:paraId="096F68C9" w14:textId="77777777" w:rsidR="007F71CC" w:rsidRPr="007B4FBC" w:rsidRDefault="007F71CC" w:rsidP="00192C1A">
            <w:pPr>
              <w:jc w:val="center"/>
              <w:rPr>
                <w:rFonts w:ascii="Calibri" w:eastAsia="Times New Roman" w:hAnsi="Calibri"/>
                <w:color w:val="000000"/>
                <w:sz w:val="20"/>
                <w:szCs w:val="20"/>
              </w:rPr>
            </w:pPr>
            <w:r w:rsidRPr="007B4FBC">
              <w:rPr>
                <w:rFonts w:ascii="Calibri" w:eastAsia="Times New Roman" w:hAnsi="Calibri"/>
                <w:color w:val="000000"/>
                <w:sz w:val="20"/>
                <w:szCs w:val="20"/>
              </w:rPr>
              <w:t>205</w:t>
            </w:r>
          </w:p>
        </w:tc>
        <w:tc>
          <w:tcPr>
            <w:tcW w:w="2260" w:type="dxa"/>
            <w:tcBorders>
              <w:top w:val="nil"/>
              <w:left w:val="nil"/>
              <w:bottom w:val="single" w:sz="4" w:space="0" w:color="auto"/>
              <w:right w:val="single" w:sz="4" w:space="0" w:color="auto"/>
            </w:tcBorders>
            <w:shd w:val="clear" w:color="auto" w:fill="auto"/>
            <w:noWrap/>
            <w:vAlign w:val="bottom"/>
            <w:hideMark/>
          </w:tcPr>
          <w:p w14:paraId="12139567" w14:textId="77777777" w:rsidR="007F71CC" w:rsidRPr="007B4FBC" w:rsidRDefault="007F71CC" w:rsidP="00192C1A">
            <w:pPr>
              <w:jc w:val="center"/>
              <w:rPr>
                <w:rFonts w:ascii="Calibri" w:eastAsia="Times New Roman" w:hAnsi="Calibri"/>
                <w:color w:val="000000"/>
                <w:sz w:val="20"/>
                <w:szCs w:val="20"/>
              </w:rPr>
            </w:pPr>
            <w:r w:rsidRPr="007B4FBC">
              <w:rPr>
                <w:rFonts w:ascii="Calibri" w:eastAsia="Times New Roman" w:hAnsi="Calibri"/>
                <w:color w:val="000000"/>
                <w:sz w:val="20"/>
                <w:szCs w:val="20"/>
              </w:rPr>
              <w:t>56</w:t>
            </w:r>
          </w:p>
        </w:tc>
        <w:tc>
          <w:tcPr>
            <w:tcW w:w="1300" w:type="dxa"/>
            <w:tcBorders>
              <w:top w:val="nil"/>
              <w:left w:val="nil"/>
              <w:bottom w:val="single" w:sz="4" w:space="0" w:color="auto"/>
              <w:right w:val="single" w:sz="4" w:space="0" w:color="auto"/>
            </w:tcBorders>
            <w:shd w:val="clear" w:color="auto" w:fill="auto"/>
            <w:noWrap/>
            <w:vAlign w:val="bottom"/>
            <w:hideMark/>
          </w:tcPr>
          <w:p w14:paraId="1457549B" w14:textId="77777777" w:rsidR="007F71CC" w:rsidRPr="007B4FBC" w:rsidRDefault="007F71CC" w:rsidP="00192C1A">
            <w:pPr>
              <w:jc w:val="center"/>
              <w:rPr>
                <w:rFonts w:ascii="Calibri" w:eastAsia="Times New Roman" w:hAnsi="Calibri"/>
                <w:color w:val="000000"/>
                <w:sz w:val="20"/>
                <w:szCs w:val="20"/>
              </w:rPr>
            </w:pPr>
            <w:r w:rsidRPr="007B4FBC">
              <w:rPr>
                <w:rFonts w:ascii="Calibri" w:eastAsia="Times New Roman" w:hAnsi="Calibri"/>
                <w:color w:val="000000"/>
                <w:sz w:val="20"/>
                <w:szCs w:val="20"/>
              </w:rPr>
              <w:t>261</w:t>
            </w:r>
          </w:p>
        </w:tc>
      </w:tr>
    </w:tbl>
    <w:p w14:paraId="716FEFA2" w14:textId="77777777" w:rsidR="007B044B" w:rsidRDefault="007B044B" w:rsidP="00D0049E">
      <w:pPr>
        <w:rPr>
          <w:rFonts w:eastAsiaTheme="minorEastAsia"/>
          <w:b/>
          <w:sz w:val="28"/>
          <w:szCs w:val="28"/>
        </w:rPr>
      </w:pPr>
    </w:p>
    <w:p w14:paraId="0BB029A4" w14:textId="22BB235A" w:rsidR="007F71CC" w:rsidRDefault="007F71CC" w:rsidP="007F71CC">
      <w:pPr>
        <w:rPr>
          <w:sz w:val="20"/>
          <w:szCs w:val="20"/>
        </w:rPr>
      </w:pPr>
      <w:r>
        <w:rPr>
          <w:sz w:val="20"/>
          <w:szCs w:val="20"/>
        </w:rPr>
        <w:t>If you select two different people at random, what’s the probability they are:</w:t>
      </w:r>
      <w:r w:rsidR="007B4FBC">
        <w:rPr>
          <w:sz w:val="20"/>
          <w:szCs w:val="20"/>
        </w:rPr>
        <w:t xml:space="preserve">  </w:t>
      </w:r>
      <w:r w:rsidR="007B4FBC" w:rsidRPr="00B559DA">
        <w:rPr>
          <w:rFonts w:ascii="Calibri" w:hAnsi="Calibri"/>
          <w:b/>
          <w:bCs/>
          <w:color w:val="212529"/>
          <w:sz w:val="20"/>
          <w:szCs w:val="20"/>
        </w:rPr>
        <w:t>Approximate to the Thousandths</w:t>
      </w:r>
    </w:p>
    <w:p w14:paraId="0286586F" w14:textId="38954002" w:rsidR="007F71CC" w:rsidRDefault="007F71CC" w:rsidP="007F71CC">
      <w:pPr>
        <w:ind w:left="360"/>
        <w:rPr>
          <w:sz w:val="20"/>
          <w:szCs w:val="20"/>
        </w:rPr>
      </w:pPr>
      <w:r>
        <w:rPr>
          <w:sz w:val="20"/>
          <w:szCs w:val="20"/>
        </w:rPr>
        <w:t>35. Diagnosed with Diabetes?</w:t>
      </w:r>
    </w:p>
    <w:p w14:paraId="50C571BB" w14:textId="07B5C36F" w:rsidR="007F71CC" w:rsidRDefault="007F71CC" w:rsidP="007F71CC">
      <w:pPr>
        <w:ind w:left="360"/>
        <w:rPr>
          <w:sz w:val="20"/>
          <w:szCs w:val="20"/>
        </w:rPr>
      </w:pPr>
      <w:r>
        <w:rPr>
          <w:sz w:val="20"/>
          <w:szCs w:val="20"/>
        </w:rPr>
        <w:t>36. Undiagnosed with Diabetes?</w:t>
      </w:r>
    </w:p>
    <w:p w14:paraId="41A8E714" w14:textId="0BFEBC10" w:rsidR="007F71CC" w:rsidRDefault="007F71CC" w:rsidP="007F71CC">
      <w:pPr>
        <w:ind w:left="360"/>
        <w:rPr>
          <w:sz w:val="20"/>
          <w:szCs w:val="20"/>
        </w:rPr>
      </w:pPr>
      <w:r>
        <w:rPr>
          <w:sz w:val="20"/>
          <w:szCs w:val="20"/>
        </w:rPr>
        <w:t>37. Men?</w:t>
      </w:r>
    </w:p>
    <w:p w14:paraId="1667FBD8" w14:textId="2E355D92" w:rsidR="007F71CC" w:rsidRDefault="007F71CC" w:rsidP="007F71CC">
      <w:pPr>
        <w:ind w:left="360"/>
        <w:rPr>
          <w:sz w:val="20"/>
          <w:szCs w:val="20"/>
        </w:rPr>
      </w:pPr>
      <w:r>
        <w:rPr>
          <w:sz w:val="20"/>
          <w:szCs w:val="20"/>
        </w:rPr>
        <w:t>38. Women?</w:t>
      </w:r>
    </w:p>
    <w:p w14:paraId="2C4D367F" w14:textId="77777777" w:rsidR="00271224" w:rsidRDefault="00271224" w:rsidP="007F71CC">
      <w:pPr>
        <w:ind w:left="360"/>
        <w:rPr>
          <w:sz w:val="20"/>
          <w:szCs w:val="20"/>
        </w:rPr>
      </w:pPr>
    </w:p>
    <w:p w14:paraId="29307D35" w14:textId="1F4B5C55" w:rsidR="00271224" w:rsidRDefault="00271224" w:rsidP="00271224">
      <w:pPr>
        <w:pStyle w:val="ListParagraph"/>
        <w:numPr>
          <w:ilvl w:val="0"/>
          <w:numId w:val="6"/>
        </w:numPr>
        <w:rPr>
          <w:sz w:val="20"/>
          <w:szCs w:val="20"/>
        </w:rPr>
      </w:pPr>
      <w:r>
        <w:rPr>
          <w:sz w:val="20"/>
          <w:szCs w:val="20"/>
        </w:rPr>
        <w:t>Which sex is more likely to be diagnosed with diabetes? Explain why.</w:t>
      </w:r>
    </w:p>
    <w:p w14:paraId="128B95D1" w14:textId="7F197E23" w:rsidR="00271224" w:rsidRPr="00271224" w:rsidRDefault="00271224" w:rsidP="00271224">
      <w:pPr>
        <w:pStyle w:val="ListParagraph"/>
        <w:numPr>
          <w:ilvl w:val="0"/>
          <w:numId w:val="6"/>
        </w:numPr>
        <w:rPr>
          <w:sz w:val="20"/>
          <w:szCs w:val="20"/>
        </w:rPr>
      </w:pPr>
      <w:r>
        <w:rPr>
          <w:sz w:val="20"/>
          <w:szCs w:val="20"/>
        </w:rPr>
        <w:t xml:space="preserve">Which sex is more likely to be undiagnosed with diabetes? Explain why. </w:t>
      </w:r>
    </w:p>
    <w:p w14:paraId="52AF18BB" w14:textId="77777777" w:rsidR="007B4FBC" w:rsidRDefault="007B4FBC" w:rsidP="007F71CC">
      <w:pPr>
        <w:ind w:left="360"/>
        <w:rPr>
          <w:sz w:val="20"/>
          <w:szCs w:val="20"/>
        </w:rPr>
      </w:pPr>
    </w:p>
    <w:p w14:paraId="4D452510" w14:textId="77777777" w:rsidR="00271224" w:rsidRDefault="00271224" w:rsidP="007F71CC">
      <w:pPr>
        <w:ind w:left="360"/>
        <w:rPr>
          <w:sz w:val="20"/>
          <w:szCs w:val="20"/>
        </w:rPr>
      </w:pPr>
    </w:p>
    <w:p w14:paraId="70ABC554" w14:textId="77777777" w:rsidR="00271224" w:rsidRDefault="00271224" w:rsidP="007F71CC">
      <w:pPr>
        <w:ind w:left="360"/>
        <w:rPr>
          <w:sz w:val="20"/>
          <w:szCs w:val="20"/>
        </w:rPr>
      </w:pPr>
    </w:p>
    <w:p w14:paraId="08BE24A6" w14:textId="77777777" w:rsidR="00271224" w:rsidRDefault="00271224" w:rsidP="007F71CC">
      <w:pPr>
        <w:ind w:left="360"/>
        <w:rPr>
          <w:sz w:val="20"/>
          <w:szCs w:val="20"/>
        </w:rPr>
      </w:pPr>
    </w:p>
    <w:sectPr w:rsidR="00271224" w:rsidSect="009E7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50C4"/>
    <w:multiLevelType w:val="hybridMultilevel"/>
    <w:tmpl w:val="4D3A0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61860"/>
    <w:multiLevelType w:val="hybridMultilevel"/>
    <w:tmpl w:val="1F5208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6D3E34"/>
    <w:multiLevelType w:val="hybridMultilevel"/>
    <w:tmpl w:val="3CDE5CB8"/>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 w15:restartNumberingAfterBreak="0">
    <w:nsid w:val="12476FD0"/>
    <w:multiLevelType w:val="hybridMultilevel"/>
    <w:tmpl w:val="A64C6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D3B60"/>
    <w:multiLevelType w:val="hybridMultilevel"/>
    <w:tmpl w:val="1436E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CD0DD9"/>
    <w:multiLevelType w:val="hybridMultilevel"/>
    <w:tmpl w:val="FAB8E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3136B8"/>
    <w:multiLevelType w:val="hybridMultilevel"/>
    <w:tmpl w:val="D8C49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D2611F"/>
    <w:multiLevelType w:val="hybridMultilevel"/>
    <w:tmpl w:val="594C55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FC584D"/>
    <w:multiLevelType w:val="hybridMultilevel"/>
    <w:tmpl w:val="A64EA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767BD4"/>
    <w:multiLevelType w:val="hybridMultilevel"/>
    <w:tmpl w:val="A950C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9A4A19"/>
    <w:multiLevelType w:val="multilevel"/>
    <w:tmpl w:val="2B549B9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436D61FC"/>
    <w:multiLevelType w:val="hybridMultilevel"/>
    <w:tmpl w:val="B172E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3F68BC"/>
    <w:multiLevelType w:val="hybridMultilevel"/>
    <w:tmpl w:val="824076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26701D"/>
    <w:multiLevelType w:val="hybridMultilevel"/>
    <w:tmpl w:val="1F5208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C526E97"/>
    <w:multiLevelType w:val="hybridMultilevel"/>
    <w:tmpl w:val="B818FFE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5D491044"/>
    <w:multiLevelType w:val="hybridMultilevel"/>
    <w:tmpl w:val="84541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A00BBD"/>
    <w:multiLevelType w:val="hybridMultilevel"/>
    <w:tmpl w:val="263AD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EE1541"/>
    <w:multiLevelType w:val="hybridMultilevel"/>
    <w:tmpl w:val="1CB6F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5"/>
  </w:num>
  <w:num w:numId="4">
    <w:abstractNumId w:val="8"/>
  </w:num>
  <w:num w:numId="5">
    <w:abstractNumId w:val="12"/>
  </w:num>
  <w:num w:numId="6">
    <w:abstractNumId w:val="6"/>
  </w:num>
  <w:num w:numId="7">
    <w:abstractNumId w:val="17"/>
  </w:num>
  <w:num w:numId="8">
    <w:abstractNumId w:val="3"/>
  </w:num>
  <w:num w:numId="9">
    <w:abstractNumId w:val="7"/>
  </w:num>
  <w:num w:numId="10">
    <w:abstractNumId w:val="1"/>
  </w:num>
  <w:num w:numId="11">
    <w:abstractNumId w:val="10"/>
  </w:num>
  <w:num w:numId="12">
    <w:abstractNumId w:val="13"/>
  </w:num>
  <w:num w:numId="13">
    <w:abstractNumId w:val="11"/>
  </w:num>
  <w:num w:numId="14">
    <w:abstractNumId w:val="16"/>
  </w:num>
  <w:num w:numId="15">
    <w:abstractNumId w:val="14"/>
  </w:num>
  <w:num w:numId="16">
    <w:abstractNumId w:val="2"/>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EB6"/>
    <w:rsid w:val="00065321"/>
    <w:rsid w:val="000701BE"/>
    <w:rsid w:val="000A0EFA"/>
    <w:rsid w:val="00192C1A"/>
    <w:rsid w:val="001A79E6"/>
    <w:rsid w:val="0020128E"/>
    <w:rsid w:val="00271224"/>
    <w:rsid w:val="00286113"/>
    <w:rsid w:val="00291654"/>
    <w:rsid w:val="002D0EC2"/>
    <w:rsid w:val="002F1730"/>
    <w:rsid w:val="00302DE7"/>
    <w:rsid w:val="00317664"/>
    <w:rsid w:val="0033436B"/>
    <w:rsid w:val="00382CED"/>
    <w:rsid w:val="00393E74"/>
    <w:rsid w:val="00397076"/>
    <w:rsid w:val="00566351"/>
    <w:rsid w:val="005A2E0F"/>
    <w:rsid w:val="00661D9A"/>
    <w:rsid w:val="00675B14"/>
    <w:rsid w:val="00686FE5"/>
    <w:rsid w:val="006E3E2C"/>
    <w:rsid w:val="007054EE"/>
    <w:rsid w:val="0071230E"/>
    <w:rsid w:val="007B044B"/>
    <w:rsid w:val="007B0BB3"/>
    <w:rsid w:val="007B4FBC"/>
    <w:rsid w:val="007B5864"/>
    <w:rsid w:val="007D4929"/>
    <w:rsid w:val="007F71CC"/>
    <w:rsid w:val="00803BFF"/>
    <w:rsid w:val="00863440"/>
    <w:rsid w:val="008D2D1F"/>
    <w:rsid w:val="00900AA8"/>
    <w:rsid w:val="00923C83"/>
    <w:rsid w:val="0095143F"/>
    <w:rsid w:val="00951BFD"/>
    <w:rsid w:val="00983EB6"/>
    <w:rsid w:val="00996EF8"/>
    <w:rsid w:val="009A57F2"/>
    <w:rsid w:val="009E79C5"/>
    <w:rsid w:val="009F5CB0"/>
    <w:rsid w:val="00A405AE"/>
    <w:rsid w:val="00A51B68"/>
    <w:rsid w:val="00A670C2"/>
    <w:rsid w:val="00B43918"/>
    <w:rsid w:val="00B66BC2"/>
    <w:rsid w:val="00B761AF"/>
    <w:rsid w:val="00BD2B63"/>
    <w:rsid w:val="00C37953"/>
    <w:rsid w:val="00C50BD1"/>
    <w:rsid w:val="00C774BF"/>
    <w:rsid w:val="00C83A68"/>
    <w:rsid w:val="00CD6F84"/>
    <w:rsid w:val="00CE6212"/>
    <w:rsid w:val="00CF4634"/>
    <w:rsid w:val="00D0049E"/>
    <w:rsid w:val="00D03E9D"/>
    <w:rsid w:val="00D107FC"/>
    <w:rsid w:val="00D70403"/>
    <w:rsid w:val="00E346CA"/>
    <w:rsid w:val="00E36E34"/>
    <w:rsid w:val="00EC3767"/>
    <w:rsid w:val="00EC6F3A"/>
    <w:rsid w:val="00F6602C"/>
    <w:rsid w:val="00FE1E33"/>
    <w:rsid w:val="00FE2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0A4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6F3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EB6"/>
    <w:rPr>
      <w:color w:val="808080"/>
    </w:rPr>
  </w:style>
  <w:style w:type="paragraph" w:styleId="ListParagraph">
    <w:name w:val="List Paragraph"/>
    <w:basedOn w:val="Normal"/>
    <w:uiPriority w:val="34"/>
    <w:qFormat/>
    <w:rsid w:val="007F71CC"/>
    <w:pPr>
      <w:ind w:left="720"/>
      <w:contextualSpacing/>
    </w:pPr>
  </w:style>
  <w:style w:type="character" w:styleId="Hyperlink">
    <w:name w:val="Hyperlink"/>
    <w:basedOn w:val="DefaultParagraphFont"/>
    <w:uiPriority w:val="99"/>
    <w:unhideWhenUsed/>
    <w:rsid w:val="007B4FBC"/>
    <w:rPr>
      <w:color w:val="0563C1" w:themeColor="hyperlink"/>
      <w:u w:val="single"/>
    </w:rPr>
  </w:style>
  <w:style w:type="character" w:styleId="FollowedHyperlink">
    <w:name w:val="FollowedHyperlink"/>
    <w:basedOn w:val="DefaultParagraphFont"/>
    <w:uiPriority w:val="99"/>
    <w:semiHidden/>
    <w:unhideWhenUsed/>
    <w:rsid w:val="008D2D1F"/>
    <w:rPr>
      <w:color w:val="954F72" w:themeColor="followedHyperlink"/>
      <w:u w:val="single"/>
    </w:rPr>
  </w:style>
  <w:style w:type="paragraph" w:styleId="Title">
    <w:name w:val="Title"/>
    <w:basedOn w:val="Normal"/>
    <w:next w:val="Normal"/>
    <w:link w:val="TitleChar"/>
    <w:uiPriority w:val="10"/>
    <w:qFormat/>
    <w:rsid w:val="00EC6F3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6F3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C6F3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8256">
      <w:bodyDiv w:val="1"/>
      <w:marLeft w:val="0"/>
      <w:marRight w:val="0"/>
      <w:marTop w:val="0"/>
      <w:marBottom w:val="0"/>
      <w:divBdr>
        <w:top w:val="none" w:sz="0" w:space="0" w:color="auto"/>
        <w:left w:val="none" w:sz="0" w:space="0" w:color="auto"/>
        <w:bottom w:val="none" w:sz="0" w:space="0" w:color="auto"/>
        <w:right w:val="none" w:sz="0" w:space="0" w:color="auto"/>
      </w:divBdr>
    </w:div>
    <w:div w:id="106386598">
      <w:bodyDiv w:val="1"/>
      <w:marLeft w:val="0"/>
      <w:marRight w:val="0"/>
      <w:marTop w:val="0"/>
      <w:marBottom w:val="0"/>
      <w:divBdr>
        <w:top w:val="none" w:sz="0" w:space="0" w:color="auto"/>
        <w:left w:val="none" w:sz="0" w:space="0" w:color="auto"/>
        <w:bottom w:val="none" w:sz="0" w:space="0" w:color="auto"/>
        <w:right w:val="none" w:sz="0" w:space="0" w:color="auto"/>
      </w:divBdr>
    </w:div>
    <w:div w:id="220941166">
      <w:bodyDiv w:val="1"/>
      <w:marLeft w:val="0"/>
      <w:marRight w:val="0"/>
      <w:marTop w:val="0"/>
      <w:marBottom w:val="0"/>
      <w:divBdr>
        <w:top w:val="none" w:sz="0" w:space="0" w:color="auto"/>
        <w:left w:val="none" w:sz="0" w:space="0" w:color="auto"/>
        <w:bottom w:val="none" w:sz="0" w:space="0" w:color="auto"/>
        <w:right w:val="none" w:sz="0" w:space="0" w:color="auto"/>
      </w:divBdr>
    </w:div>
    <w:div w:id="1329484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Ogami Avila, Joy</cp:lastModifiedBy>
  <cp:revision>5</cp:revision>
  <dcterms:created xsi:type="dcterms:W3CDTF">2020-08-21T03:20:00Z</dcterms:created>
  <dcterms:modified xsi:type="dcterms:W3CDTF">2020-08-24T05:16:00Z</dcterms:modified>
</cp:coreProperties>
</file>