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33" w:rsidRDefault="00C05C3A">
      <w:pPr>
        <w:spacing w:after="63"/>
        <w:ind w:left="79"/>
        <w:jc w:val="center"/>
      </w:pPr>
      <w:r>
        <w:rPr>
          <w:rFonts w:ascii="Arial" w:eastAsia="Arial" w:hAnsi="Arial" w:cs="Arial"/>
          <w:b/>
          <w:sz w:val="29"/>
        </w:rPr>
        <w:t xml:space="preserve"> </w:t>
      </w:r>
    </w:p>
    <w:p w:rsidR="008D5D33" w:rsidRDefault="00C05C3A">
      <w:pPr>
        <w:spacing w:after="36"/>
        <w:ind w:left="109"/>
        <w:jc w:val="center"/>
      </w:pPr>
      <w:r>
        <w:rPr>
          <w:noProof/>
        </w:rPr>
        <w:drawing>
          <wp:inline distT="0" distB="0" distL="0" distR="0">
            <wp:extent cx="1905000" cy="6858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9"/>
        </w:rPr>
        <w:t xml:space="preserve"> </w:t>
      </w:r>
    </w:p>
    <w:p w:rsidR="008D5D33" w:rsidRDefault="00C05C3A">
      <w:pPr>
        <w:spacing w:after="36"/>
        <w:ind w:left="79"/>
        <w:jc w:val="center"/>
      </w:pPr>
      <w:r>
        <w:rPr>
          <w:rFonts w:ascii="Arial" w:eastAsia="Arial" w:hAnsi="Arial" w:cs="Arial"/>
          <w:b/>
          <w:sz w:val="29"/>
        </w:rPr>
        <w:t xml:space="preserve"> </w:t>
      </w:r>
    </w:p>
    <w:p w:rsidR="008D5D33" w:rsidRDefault="00C05C3A">
      <w:pPr>
        <w:spacing w:after="37"/>
        <w:ind w:left="20" w:right="21" w:hanging="10"/>
        <w:jc w:val="center"/>
      </w:pPr>
      <w:r>
        <w:rPr>
          <w:rFonts w:ascii="Arial" w:eastAsia="Arial" w:hAnsi="Arial" w:cs="Arial"/>
          <w:b/>
          <w:sz w:val="29"/>
        </w:rPr>
        <w:t xml:space="preserve">American Sign Language 20 – Course # 18555 </w:t>
      </w:r>
    </w:p>
    <w:p w:rsidR="008D5D33" w:rsidRDefault="00C05C3A">
      <w:pPr>
        <w:spacing w:after="37"/>
        <w:ind w:left="20" w:hanging="10"/>
        <w:jc w:val="center"/>
      </w:pPr>
      <w:r>
        <w:rPr>
          <w:rFonts w:ascii="Arial" w:eastAsia="Arial" w:hAnsi="Arial" w:cs="Arial"/>
          <w:b/>
          <w:sz w:val="29"/>
        </w:rPr>
        <w:t xml:space="preserve">Introduction to Interpreting (3 units) </w:t>
      </w:r>
    </w:p>
    <w:p w:rsidR="008D5D33" w:rsidRDefault="00C05C3A">
      <w:pPr>
        <w:spacing w:after="37"/>
        <w:ind w:left="20" w:right="22" w:hanging="10"/>
        <w:jc w:val="center"/>
      </w:pPr>
      <w:r>
        <w:rPr>
          <w:rFonts w:ascii="Arial" w:eastAsia="Arial" w:hAnsi="Arial" w:cs="Arial"/>
          <w:b/>
          <w:sz w:val="29"/>
        </w:rPr>
        <w:t xml:space="preserve">Course Syllabus ­ Fall Semester 2016 </w:t>
      </w:r>
    </w:p>
    <w:p w:rsidR="008D5D33" w:rsidRDefault="00C05C3A">
      <w:pPr>
        <w:spacing w:after="0"/>
        <w:ind w:left="20" w:right="16" w:hanging="10"/>
        <w:jc w:val="center"/>
      </w:pPr>
      <w:r>
        <w:rPr>
          <w:rFonts w:ascii="Arial" w:eastAsia="Arial" w:hAnsi="Arial" w:cs="Arial"/>
          <w:b/>
          <w:sz w:val="29"/>
        </w:rPr>
        <w:t>Instructor:  Razonda Munyaradz</w:t>
      </w:r>
      <w:r>
        <w:rPr>
          <w:rFonts w:ascii="Arial" w:eastAsia="Arial" w:hAnsi="Arial" w:cs="Arial"/>
          <w:sz w:val="29"/>
        </w:rPr>
        <w:t>i</w:t>
      </w:r>
      <w:r>
        <w:rPr>
          <w:sz w:val="28"/>
        </w:rPr>
        <w:t>​</w:t>
      </w:r>
      <w:r>
        <w:rPr>
          <w:rFonts w:ascii="Arial" w:eastAsia="Arial" w:hAnsi="Arial" w:cs="Arial"/>
          <w:sz w:val="29"/>
        </w:rPr>
        <w:t xml:space="preserve"> </w:t>
      </w:r>
    </w:p>
    <w:tbl>
      <w:tblPr>
        <w:tblStyle w:val="TableGrid"/>
        <w:tblW w:w="106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443"/>
      </w:tblGrid>
      <w:tr w:rsidR="008D5D33">
        <w:trPr>
          <w:trHeight w:val="43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C05C3A">
            <w:pPr>
              <w:spacing w:after="20"/>
            </w:pPr>
            <w:r>
              <w:rPr>
                <w:rFonts w:ascii="Arial" w:eastAsia="Arial" w:hAnsi="Arial" w:cs="Arial"/>
                <w:b/>
                <w:color w:val="FF0000"/>
                <w:sz w:val="17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color w:val="FF0000"/>
                <w:sz w:val="17"/>
              </w:rPr>
              <w:t xml:space="preserve"> </w:t>
            </w: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8D5D33"/>
        </w:tc>
      </w:tr>
      <w:tr w:rsidR="008D5D33">
        <w:trPr>
          <w:trHeight w:val="3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Class Hours:</w:t>
            </w: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 xml:space="preserve">Tues &amp; Thurs 4:30 p.m. – 5:45 p.m. </w:t>
            </w:r>
          </w:p>
        </w:tc>
      </w:tr>
      <w:tr w:rsidR="008D5D33">
        <w:trPr>
          <w:trHeight w:val="8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Room:</w:t>
            </w:r>
          </w:p>
          <w:p w:rsidR="008D5D33" w:rsidRDefault="00C05C3A">
            <w:pPr>
              <w:spacing w:after="2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6"/>
              </w:rPr>
              <w:t>Bldg</w:t>
            </w:r>
            <w:proofErr w:type="spellEnd"/>
            <w:r>
              <w:rPr>
                <w:rFonts w:ascii="Arial" w:eastAsia="Arial" w:hAnsi="Arial" w:cs="Arial"/>
                <w:sz w:val="26"/>
              </w:rPr>
              <w:t xml:space="preserve"> ­ Room # 201 (Language Arts </w:t>
            </w:r>
            <w:proofErr w:type="spellStart"/>
            <w:r>
              <w:rPr>
                <w:rFonts w:ascii="Arial" w:eastAsia="Arial" w:hAnsi="Arial" w:cs="Arial"/>
                <w:sz w:val="26"/>
              </w:rPr>
              <w:t>Bldg</w:t>
            </w:r>
            <w:proofErr w:type="spellEnd"/>
            <w:r>
              <w:rPr>
                <w:rFonts w:ascii="Arial" w:eastAsia="Arial" w:hAnsi="Arial" w:cs="Arial"/>
                <w:sz w:val="26"/>
              </w:rPr>
              <w:t>)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8D5D33">
        <w:trPr>
          <w:trHeight w:val="20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C05C3A">
            <w:pPr>
              <w:spacing w:after="673"/>
            </w:pPr>
            <w:r>
              <w:rPr>
                <w:rFonts w:ascii="Arial" w:eastAsia="Arial" w:hAnsi="Arial" w:cs="Arial"/>
                <w:b/>
                <w:sz w:val="26"/>
              </w:rPr>
              <w:t xml:space="preserve">Office Hours: 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C05C3A">
            <w:pPr>
              <w:spacing w:after="225" w:line="295" w:lineRule="auto"/>
              <w:ind w:right="718"/>
            </w:pPr>
            <w:r>
              <w:rPr>
                <w:rFonts w:ascii="Arial" w:eastAsia="Arial" w:hAnsi="Arial" w:cs="Arial"/>
                <w:sz w:val="26"/>
              </w:rPr>
              <w:t xml:space="preserve">Arranged to be in an available classroom used as an office for meeting you </w:t>
            </w:r>
            <w:proofErr w:type="gramStart"/>
            <w:r>
              <w:rPr>
                <w:rFonts w:ascii="Arial" w:eastAsia="Arial" w:hAnsi="Arial" w:cs="Arial"/>
                <w:sz w:val="26"/>
              </w:rPr>
              <w:t>on  Mon</w:t>
            </w:r>
            <w:proofErr w:type="gramEnd"/>
            <w:r>
              <w:rPr>
                <w:rFonts w:ascii="Arial" w:eastAsia="Arial" w:hAnsi="Arial" w:cs="Arial"/>
                <w:sz w:val="26"/>
              </w:rPr>
              <w:t xml:space="preserve"> through Thurs 3:15 p.m. ­ 4:15 p.m. (Social Sciences) SO </w:t>
            </w:r>
            <w:proofErr w:type="spellStart"/>
            <w:r>
              <w:rPr>
                <w:rFonts w:ascii="Arial" w:eastAsia="Arial" w:hAnsi="Arial" w:cs="Arial"/>
                <w:sz w:val="26"/>
              </w:rPr>
              <w:t>Bldg</w:t>
            </w:r>
            <w:proofErr w:type="spellEnd"/>
            <w:r>
              <w:rPr>
                <w:rFonts w:ascii="Arial" w:eastAsia="Arial" w:hAnsi="Arial" w:cs="Arial"/>
                <w:sz w:val="26"/>
              </w:rPr>
              <w:t xml:space="preserve"> ­ Rm# 210 </w:t>
            </w:r>
            <w:r>
              <w:rPr>
                <w:rFonts w:ascii="Arial" w:eastAsia="Arial" w:hAnsi="Arial" w:cs="Arial"/>
                <w:sz w:val="26"/>
              </w:rPr>
              <w:t xml:space="preserve">upstairs (elevator accessible).  It is across from the library and next to OAB.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>Also, Mon through Thurs immediately after class, we can meet in the main library until 7</w:t>
            </w:r>
            <w:r>
              <w:rPr>
                <w:rFonts w:ascii="Arial" w:eastAsia="Arial" w:hAnsi="Arial" w:cs="Arial"/>
                <w:sz w:val="26"/>
              </w:rPr>
              <w:t xml:space="preserve">:00 p.m. (in the “Periodicals” room across from the front desk). </w:t>
            </w:r>
          </w:p>
        </w:tc>
      </w:tr>
      <w:tr w:rsidR="008D5D33">
        <w:trPr>
          <w:trHeight w:val="2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8D5D33"/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D5D33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33" w:rsidRDefault="008D5D33"/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D5D33">
        <w:trPr>
          <w:trHeight w:val="22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8D5D33"/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8D5D33">
        <w:trPr>
          <w:trHeight w:val="67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C05C3A">
            <w:pPr>
              <w:spacing w:after="43"/>
            </w:pPr>
            <w:r>
              <w:rPr>
                <w:rFonts w:ascii="Arial" w:eastAsia="Arial" w:hAnsi="Arial" w:cs="Arial"/>
                <w:b/>
                <w:sz w:val="26"/>
              </w:rPr>
              <w:t>E­mail:</w:t>
            </w:r>
          </w:p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Text­to­E­mail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>:</w:t>
            </w: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</w:tcPr>
          <w:p w:rsidR="008D5D33" w:rsidRDefault="00C05C3A">
            <w:pPr>
              <w:spacing w:after="174"/>
            </w:pPr>
            <w:r>
              <w:rPr>
                <w:rFonts w:ascii="Arial" w:eastAsia="Arial" w:hAnsi="Arial" w:cs="Arial"/>
                <w:color w:val="0000FF"/>
                <w:sz w:val="26"/>
                <w:u w:val="single" w:color="0000FF"/>
              </w:rPr>
              <w:t>terpinstructor@gmail.com</w:t>
            </w:r>
            <w:r>
              <w:rPr>
                <w:color w:val="0000FF"/>
                <w:sz w:val="26"/>
                <w:u w:val="single" w:color="0000FF"/>
              </w:rPr>
              <w:t>​</w:t>
            </w:r>
            <w:r>
              <w:rPr>
                <w:rFonts w:ascii="Arial" w:eastAsia="Arial" w:hAnsi="Arial" w:cs="Arial"/>
                <w:sz w:val="26"/>
              </w:rPr>
              <w:t xml:space="preserve"> (can use text to e­mail if compatible)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 xml:space="preserve">(Save my e­mail address in your phone </w:t>
            </w:r>
            <w:proofErr w:type="spellStart"/>
            <w:r>
              <w:rPr>
                <w:rFonts w:ascii="Arial" w:eastAsia="Arial" w:hAnsi="Arial" w:cs="Arial"/>
                <w:sz w:val="26"/>
              </w:rPr>
              <w:t>contacts­send</w:t>
            </w:r>
            <w:proofErr w:type="spellEnd"/>
            <w:r>
              <w:rPr>
                <w:rFonts w:ascii="Arial" w:eastAsia="Arial" w:hAnsi="Arial" w:cs="Arial"/>
                <w:sz w:val="26"/>
              </w:rPr>
              <w:t xml:space="preserve"> SMS message or via e­mail) </w:t>
            </w:r>
          </w:p>
        </w:tc>
      </w:tr>
    </w:tbl>
    <w:p w:rsidR="008D5D33" w:rsidRDefault="00C05C3A" w:rsidP="00C05C3A">
      <w:pPr>
        <w:spacing w:after="0"/>
        <w:ind w:left="2160" w:hanging="2160"/>
      </w:pPr>
      <w:r>
        <w:rPr>
          <w:rFonts w:ascii="Arial" w:eastAsia="Arial" w:hAnsi="Arial" w:cs="Arial"/>
          <w:b/>
          <w:sz w:val="26"/>
        </w:rPr>
        <w:t>Phone (Work):</w:t>
      </w:r>
      <w:r>
        <w:rPr>
          <w:rFonts w:ascii="Arial" w:eastAsia="Arial" w:hAnsi="Arial" w:cs="Arial"/>
          <w:b/>
          <w:sz w:val="26"/>
        </w:rPr>
        <w:tab/>
      </w:r>
      <w:r>
        <w:rPr>
          <w:rFonts w:ascii="Arial" w:eastAsia="Arial" w:hAnsi="Arial" w:cs="Arial"/>
          <w:sz w:val="26"/>
        </w:rPr>
        <w:t xml:space="preserve">559­442­8281 FCC Humanities Division (ask for Jennifer F. or Tami H. &amp; </w:t>
      </w:r>
      <w:r>
        <w:rPr>
          <w:rFonts w:ascii="Arial" w:eastAsia="Arial" w:hAnsi="Arial" w:cs="Arial"/>
          <w:sz w:val="26"/>
        </w:rPr>
        <w:t xml:space="preserve">leave </w:t>
      </w:r>
      <w:proofErr w:type="spellStart"/>
      <w:r>
        <w:rPr>
          <w:rFonts w:ascii="Arial" w:eastAsia="Arial" w:hAnsi="Arial" w:cs="Arial"/>
          <w:sz w:val="26"/>
        </w:rPr>
        <w:t>msg</w:t>
      </w:r>
      <w:proofErr w:type="spellEnd"/>
      <w:r>
        <w:rPr>
          <w:rFonts w:ascii="Arial" w:eastAsia="Arial" w:hAnsi="Arial" w:cs="Arial"/>
          <w:sz w:val="26"/>
        </w:rPr>
        <w:t xml:space="preserve">) </w:t>
      </w:r>
    </w:p>
    <w:p w:rsidR="008D5D33" w:rsidRDefault="00C05C3A" w:rsidP="00C05C3A">
      <w:pPr>
        <w:spacing w:after="20"/>
      </w:pP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sz w:val="17"/>
        </w:rPr>
        <w:t xml:space="preserve"> </w:t>
      </w:r>
    </w:p>
    <w:p w:rsidR="008D5D33" w:rsidRDefault="00C05C3A">
      <w:pPr>
        <w:pStyle w:val="Heading1"/>
        <w:ind w:left="1425" w:hanging="720"/>
      </w:pPr>
      <w:r>
        <w:t>Course Description</w:t>
      </w:r>
      <w:r>
        <w:rPr>
          <w:u w:val="none"/>
        </w:rPr>
        <w:t xml:space="preserve"> </w:t>
      </w:r>
    </w:p>
    <w:p w:rsidR="008D5D33" w:rsidRDefault="00C05C3A">
      <w:pPr>
        <w:spacing w:after="43"/>
        <w:ind w:left="720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C05C3A" w:rsidRDefault="00C05C3A">
      <w:pPr>
        <w:spacing w:after="1" w:line="295" w:lineRule="auto"/>
        <w:ind w:left="1450" w:hanging="1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The goal of ASL 20 is to provide students with an overall orientation to the role and responsibilities of a professional Sign Language Interprete</w:t>
      </w:r>
      <w:r>
        <w:rPr>
          <w:rFonts w:ascii="Arial" w:eastAsia="Arial" w:hAnsi="Arial" w:cs="Arial"/>
          <w:b/>
          <w:sz w:val="26"/>
        </w:rPr>
        <w:t xml:space="preserve">r.  Consideration is given to work environments, codes of professional conduct and certification standards.  Classroom activities include discussion and review progress within the profession of interpreting, </w:t>
      </w:r>
    </w:p>
    <w:p w:rsidR="008D5D33" w:rsidRDefault="00C05C3A">
      <w:pPr>
        <w:spacing w:after="1" w:line="295" w:lineRule="auto"/>
        <w:ind w:left="1450" w:hanging="10"/>
      </w:pPr>
      <w:r>
        <w:rPr>
          <w:rFonts w:ascii="Arial" w:eastAsia="Arial" w:hAnsi="Arial" w:cs="Arial"/>
          <w:b/>
          <w:sz w:val="26"/>
        </w:rPr>
        <w:t>such as:  past and present trends &amp; future interp</w:t>
      </w:r>
      <w:r>
        <w:rPr>
          <w:rFonts w:ascii="Arial" w:eastAsia="Arial" w:hAnsi="Arial" w:cs="Arial"/>
          <w:b/>
          <w:sz w:val="26"/>
        </w:rPr>
        <w:t xml:space="preserve">reting considerations.  Emphasis is placed on improving receptive and expressive sign language </w:t>
      </w:r>
      <w:r>
        <w:rPr>
          <w:rFonts w:ascii="Arial" w:eastAsia="Arial" w:hAnsi="Arial" w:cs="Arial"/>
          <w:b/>
          <w:sz w:val="26"/>
        </w:rPr>
        <w:lastRenderedPageBreak/>
        <w:t xml:space="preserve">production and interpreting skills. Students will also gain an understanding of the daily challenges besetting professionals within the interpreting profession, </w:t>
      </w:r>
      <w:r>
        <w:rPr>
          <w:rFonts w:ascii="Arial" w:eastAsia="Arial" w:hAnsi="Arial" w:cs="Arial"/>
          <w:b/>
          <w:sz w:val="26"/>
        </w:rPr>
        <w:t xml:space="preserve">the Tenets of the Code of Professional Conduct and organizations affiliated with interpreting. </w:t>
      </w:r>
    </w:p>
    <w:p w:rsidR="008D5D33" w:rsidRDefault="00C05C3A">
      <w:pPr>
        <w:spacing w:after="43"/>
        <w:ind w:left="1440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8D5D33" w:rsidRDefault="00C05C3A" w:rsidP="00C05C3A">
      <w:pPr>
        <w:spacing w:after="0"/>
        <w:ind w:left="1440"/>
      </w:pP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  <w:u w:val="single" w:color="000000"/>
        </w:rPr>
        <w:t>Course Goals / Student Learning Objectives: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8D5D33" w:rsidRDefault="00C05C3A">
      <w:pPr>
        <w:numPr>
          <w:ilvl w:val="0"/>
          <w:numId w:val="1"/>
        </w:numPr>
        <w:spacing w:after="47"/>
        <w:ind w:hanging="360"/>
      </w:pPr>
      <w:r>
        <w:rPr>
          <w:rFonts w:ascii="Arial" w:eastAsia="Arial" w:hAnsi="Arial" w:cs="Arial"/>
          <w:sz w:val="26"/>
        </w:rPr>
        <w:t xml:space="preserve">Students will distinguish various theoretical models describing the process of interpreting. </w:t>
      </w:r>
    </w:p>
    <w:p w:rsidR="008D5D33" w:rsidRDefault="00C05C3A">
      <w:pPr>
        <w:numPr>
          <w:ilvl w:val="0"/>
          <w:numId w:val="1"/>
        </w:numPr>
        <w:spacing w:after="47"/>
        <w:ind w:hanging="360"/>
      </w:pPr>
      <w:r>
        <w:rPr>
          <w:rFonts w:ascii="Arial" w:eastAsia="Arial" w:hAnsi="Arial" w:cs="Arial"/>
          <w:sz w:val="26"/>
        </w:rPr>
        <w:t xml:space="preserve">Students will recognize the different communication modes of Deaf/Hard of Hearing individuals and how interpreters adapt to their individual style of communications. </w:t>
      </w:r>
    </w:p>
    <w:p w:rsidR="008D5D33" w:rsidRDefault="00C05C3A">
      <w:pPr>
        <w:numPr>
          <w:ilvl w:val="0"/>
          <w:numId w:val="1"/>
        </w:numPr>
        <w:spacing w:after="47"/>
        <w:ind w:hanging="360"/>
      </w:pPr>
      <w:r>
        <w:rPr>
          <w:rFonts w:ascii="Arial" w:eastAsia="Arial" w:hAnsi="Arial" w:cs="Arial"/>
          <w:sz w:val="26"/>
        </w:rPr>
        <w:t>Students will demonstrate an understanding of the interpreter's role and responsibilities</w:t>
      </w:r>
      <w:r>
        <w:rPr>
          <w:rFonts w:ascii="Arial" w:eastAsia="Arial" w:hAnsi="Arial" w:cs="Arial"/>
          <w:sz w:val="26"/>
        </w:rPr>
        <w:t xml:space="preserve">, including standard guidelines for professional conduct and code of ethics. </w:t>
      </w:r>
    </w:p>
    <w:p w:rsidR="008D5D33" w:rsidRDefault="00C05C3A">
      <w:pPr>
        <w:numPr>
          <w:ilvl w:val="0"/>
          <w:numId w:val="1"/>
        </w:numPr>
        <w:spacing w:after="47"/>
        <w:ind w:hanging="360"/>
      </w:pPr>
      <w:r>
        <w:rPr>
          <w:rFonts w:ascii="Arial" w:eastAsia="Arial" w:hAnsi="Arial" w:cs="Arial"/>
          <w:sz w:val="26"/>
        </w:rPr>
        <w:t xml:space="preserve">Student will identify the different settings where interpreters work and related factors associated to the job. </w:t>
      </w:r>
    </w:p>
    <w:p w:rsidR="008D5D33" w:rsidRDefault="00C05C3A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6"/>
        </w:rPr>
        <w:t>Students will describe visualization, form, and meaning as it rel</w:t>
      </w:r>
      <w:r>
        <w:rPr>
          <w:rFonts w:ascii="Arial" w:eastAsia="Arial" w:hAnsi="Arial" w:cs="Arial"/>
          <w:sz w:val="26"/>
        </w:rPr>
        <w:t xml:space="preserve">ates to interpreting.  </w:t>
      </w:r>
    </w:p>
    <w:p w:rsidR="008D5D33" w:rsidRDefault="00C05C3A">
      <w:pPr>
        <w:spacing w:after="110"/>
        <w:ind w:left="2160"/>
      </w:pPr>
      <w:r>
        <w:rPr>
          <w:rFonts w:ascii="Arial" w:eastAsia="Arial" w:hAnsi="Arial" w:cs="Arial"/>
          <w:sz w:val="17"/>
        </w:rPr>
        <w:t xml:space="preserve"> </w:t>
      </w:r>
    </w:p>
    <w:p w:rsidR="008D5D33" w:rsidRDefault="00C05C3A">
      <w:pPr>
        <w:pStyle w:val="Heading1"/>
        <w:spacing w:after="0"/>
        <w:ind w:left="1425" w:hanging="720"/>
      </w:pPr>
      <w:r>
        <w:t>Required Text (with DVD)</w:t>
      </w:r>
      <w:r>
        <w:rPr>
          <w:u w:val="none"/>
        </w:rPr>
        <w:t xml:space="preserve"> </w:t>
      </w:r>
    </w:p>
    <w:p w:rsidR="008D5D33" w:rsidRDefault="00C05C3A">
      <w:pPr>
        <w:spacing w:after="112"/>
        <w:ind w:left="720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8D5D33" w:rsidRDefault="00C05C3A">
      <w:pPr>
        <w:spacing w:after="1" w:line="420" w:lineRule="auto"/>
        <w:ind w:left="1440" w:hanging="887"/>
      </w:pPr>
      <w:r>
        <w:rPr>
          <w:sz w:val="27"/>
        </w:rPr>
        <w:t>​​</w:t>
      </w:r>
      <w:r>
        <w:rPr>
          <w:sz w:val="27"/>
        </w:rPr>
        <w:tab/>
      </w:r>
      <w:r>
        <w:rPr>
          <w:rFonts w:ascii="Arial" w:eastAsia="Arial" w:hAnsi="Arial" w:cs="Arial"/>
          <w:b/>
          <w:i/>
          <w:sz w:val="26"/>
          <w:u w:val="single" w:color="000000"/>
        </w:rPr>
        <w:t>SO YOU WANT TO BE AN INTERPRETER?</w:t>
      </w:r>
      <w:r>
        <w:rPr>
          <w:rFonts w:ascii="Arial" w:eastAsia="Arial" w:hAnsi="Arial" w:cs="Arial"/>
          <w:b/>
          <w:i/>
          <w:sz w:val="26"/>
        </w:rPr>
        <w:t xml:space="preserve">  </w:t>
      </w:r>
      <w:r>
        <w:rPr>
          <w:rFonts w:ascii="Arial" w:eastAsia="Arial" w:hAnsi="Arial" w:cs="Arial"/>
          <w:b/>
          <w:sz w:val="26"/>
        </w:rPr>
        <w:t xml:space="preserve">An Introduction to Sign Language Interpreting; Humphrey, Janice H. and Alcorn, Bob J.  4th </w:t>
      </w:r>
      <w:proofErr w:type="gramStart"/>
      <w:r>
        <w:rPr>
          <w:rFonts w:ascii="Arial" w:eastAsia="Arial" w:hAnsi="Arial" w:cs="Arial"/>
          <w:b/>
          <w:sz w:val="26"/>
        </w:rPr>
        <w:t>Edition  (</w:t>
      </w:r>
      <w:proofErr w:type="gramEnd"/>
      <w:r>
        <w:rPr>
          <w:rFonts w:ascii="Arial" w:eastAsia="Arial" w:hAnsi="Arial" w:cs="Arial"/>
          <w:b/>
          <w:sz w:val="26"/>
        </w:rPr>
        <w:t>2007)</w:t>
      </w:r>
      <w:r>
        <w:rPr>
          <w:rFonts w:ascii="Arial" w:eastAsia="Arial" w:hAnsi="Arial" w:cs="Arial"/>
          <w:sz w:val="26"/>
        </w:rPr>
        <w:t xml:space="preserve"> </w:t>
      </w:r>
    </w:p>
    <w:p w:rsidR="008D5D33" w:rsidRDefault="00C05C3A">
      <w:pPr>
        <w:spacing w:after="110"/>
        <w:ind w:left="1440"/>
      </w:pPr>
      <w:r>
        <w:rPr>
          <w:rFonts w:ascii="Arial" w:eastAsia="Arial" w:hAnsi="Arial" w:cs="Arial"/>
          <w:sz w:val="17"/>
        </w:rPr>
        <w:t xml:space="preserve"> </w:t>
      </w:r>
    </w:p>
    <w:p w:rsidR="008D5D33" w:rsidRDefault="00C05C3A">
      <w:pPr>
        <w:pStyle w:val="Heading1"/>
        <w:ind w:left="1425" w:hanging="720"/>
      </w:pPr>
      <w:r>
        <w:t>Course Requirements</w:t>
      </w:r>
      <w:r>
        <w:rPr>
          <w:u w:val="none"/>
        </w:rPr>
        <w:t xml:space="preserve"> </w:t>
      </w:r>
    </w:p>
    <w:p w:rsidR="008D5D33" w:rsidRDefault="00C05C3A">
      <w:pPr>
        <w:numPr>
          <w:ilvl w:val="0"/>
          <w:numId w:val="2"/>
        </w:numPr>
        <w:spacing w:after="0" w:line="408" w:lineRule="auto"/>
        <w:ind w:hanging="360"/>
      </w:pPr>
      <w:r>
        <w:rPr>
          <w:rFonts w:ascii="Arial" w:eastAsia="Arial" w:hAnsi="Arial" w:cs="Arial"/>
          <w:sz w:val="26"/>
        </w:rPr>
        <w:t xml:space="preserve">Students are </w:t>
      </w:r>
      <w:r>
        <w:rPr>
          <w:sz w:val="26"/>
          <w:u w:val="single" w:color="000000"/>
        </w:rPr>
        <w:t>​</w:t>
      </w:r>
      <w:r>
        <w:rPr>
          <w:rFonts w:ascii="Arial" w:eastAsia="Arial" w:hAnsi="Arial" w:cs="Arial"/>
          <w:sz w:val="26"/>
          <w:u w:val="single" w:color="000000"/>
        </w:rPr>
        <w:t xml:space="preserve">required to have independent access to audio­visual equipment </w:t>
      </w:r>
      <w:r>
        <w:rPr>
          <w:sz w:val="26"/>
          <w:u w:val="single" w:color="000000"/>
        </w:rPr>
        <w:t>​</w:t>
      </w:r>
      <w:r>
        <w:rPr>
          <w:rFonts w:ascii="Arial" w:eastAsia="Arial" w:hAnsi="Arial" w:cs="Arial"/>
          <w:b/>
          <w:sz w:val="26"/>
          <w:u w:val="single" w:color="000000"/>
        </w:rPr>
        <w:t>and</w:t>
      </w:r>
      <w:r>
        <w:rPr>
          <w:sz w:val="26"/>
          <w:u w:val="single" w:color="000000"/>
        </w:rPr>
        <w:t>​</w:t>
      </w:r>
      <w:r>
        <w:rPr>
          <w:rFonts w:ascii="Arial" w:eastAsia="Arial" w:hAnsi="Arial" w:cs="Arial"/>
          <w:sz w:val="26"/>
          <w:u w:val="single" w:color="000000"/>
        </w:rPr>
        <w:t xml:space="preserve"> a YouTube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u w:val="single" w:color="000000"/>
        </w:rPr>
        <w:t>video recording account</w:t>
      </w:r>
      <w:r>
        <w:rPr>
          <w:rFonts w:ascii="Arial" w:eastAsia="Arial" w:hAnsi="Arial" w:cs="Arial"/>
          <w:sz w:val="26"/>
        </w:rPr>
        <w:t xml:space="preserve"> compatible to view, complete and submit exercises by producing</w:t>
      </w:r>
      <w:r>
        <w:rPr>
          <w:sz w:val="26"/>
          <w:u w:val="single" w:color="000000"/>
        </w:rPr>
        <w:t>​</w:t>
      </w:r>
      <w:r>
        <w:rPr>
          <w:sz w:val="26"/>
          <w:u w:val="single" w:color="000000"/>
        </w:rPr>
        <w:tab/>
      </w:r>
      <w:r>
        <w:rPr>
          <w:rFonts w:ascii="Arial" w:eastAsia="Arial" w:hAnsi="Arial" w:cs="Arial"/>
          <w:sz w:val="26"/>
        </w:rPr>
        <w:t xml:space="preserve"> recordings of their responses.  Also required are CANVAS &amp; QUIZLET accounts. </w:t>
      </w:r>
    </w:p>
    <w:p w:rsidR="008D5D33" w:rsidRDefault="00C05C3A">
      <w:pPr>
        <w:numPr>
          <w:ilvl w:val="0"/>
          <w:numId w:val="2"/>
        </w:numPr>
        <w:spacing w:after="177"/>
        <w:ind w:hanging="360"/>
      </w:pPr>
      <w:r>
        <w:rPr>
          <w:rFonts w:ascii="Arial" w:eastAsia="Arial" w:hAnsi="Arial" w:cs="Arial"/>
          <w:sz w:val="26"/>
        </w:rPr>
        <w:t>Students ar</w:t>
      </w:r>
      <w:r>
        <w:rPr>
          <w:rFonts w:ascii="Arial" w:eastAsia="Arial" w:hAnsi="Arial" w:cs="Arial"/>
          <w:sz w:val="26"/>
        </w:rPr>
        <w:t xml:space="preserve">e </w:t>
      </w:r>
      <w:r>
        <w:rPr>
          <w:sz w:val="26"/>
          <w:u w:val="single" w:color="000000"/>
        </w:rPr>
        <w:t>​</w:t>
      </w:r>
      <w:r>
        <w:rPr>
          <w:rFonts w:ascii="Arial" w:eastAsia="Arial" w:hAnsi="Arial" w:cs="Arial"/>
          <w:sz w:val="26"/>
          <w:u w:val="single" w:color="000000"/>
        </w:rPr>
        <w:t>required to participate</w:t>
      </w:r>
      <w:r>
        <w:rPr>
          <w:sz w:val="26"/>
          <w:u w:val="single" w:color="000000"/>
        </w:rPr>
        <w:t>​</w:t>
      </w:r>
      <w:r>
        <w:rPr>
          <w:rFonts w:ascii="Arial" w:eastAsia="Arial" w:hAnsi="Arial" w:cs="Arial"/>
          <w:sz w:val="26"/>
        </w:rPr>
        <w:t xml:space="preserve"> in </w:t>
      </w:r>
      <w:proofErr w:type="spellStart"/>
      <w:r>
        <w:rPr>
          <w:rFonts w:ascii="Arial" w:eastAsia="Arial" w:hAnsi="Arial" w:cs="Arial"/>
          <w:sz w:val="26"/>
        </w:rPr>
        <w:t>small­group</w:t>
      </w:r>
      <w:proofErr w:type="spellEnd"/>
      <w:r>
        <w:rPr>
          <w:rFonts w:ascii="Arial" w:eastAsia="Arial" w:hAnsi="Arial" w:cs="Arial"/>
          <w:sz w:val="26"/>
        </w:rPr>
        <w:t xml:space="preserve"> and class discussions.  </w:t>
      </w:r>
    </w:p>
    <w:p w:rsidR="008D5D33" w:rsidRDefault="00C05C3A">
      <w:pPr>
        <w:numPr>
          <w:ilvl w:val="0"/>
          <w:numId w:val="2"/>
        </w:numPr>
        <w:spacing w:after="58" w:line="349" w:lineRule="auto"/>
        <w:ind w:hanging="360"/>
      </w:pPr>
      <w:r>
        <w:rPr>
          <w:rFonts w:ascii="Arial" w:eastAsia="Arial" w:hAnsi="Arial" w:cs="Arial"/>
          <w:sz w:val="26"/>
        </w:rPr>
        <w:t xml:space="preserve">Students are </w:t>
      </w:r>
      <w:r>
        <w:rPr>
          <w:sz w:val="26"/>
          <w:u w:val="single" w:color="000000"/>
        </w:rPr>
        <w:t>​</w:t>
      </w:r>
      <w:r>
        <w:rPr>
          <w:rFonts w:ascii="Arial" w:eastAsia="Arial" w:hAnsi="Arial" w:cs="Arial"/>
          <w:sz w:val="26"/>
          <w:u w:val="single" w:color="000000"/>
        </w:rPr>
        <w:t xml:space="preserve">required to complete and submit </w:t>
      </w:r>
      <w:proofErr w:type="spellStart"/>
      <w:r>
        <w:rPr>
          <w:rFonts w:ascii="Arial" w:eastAsia="Arial" w:hAnsi="Arial" w:cs="Arial"/>
          <w:sz w:val="26"/>
          <w:u w:val="single" w:color="000000"/>
        </w:rPr>
        <w:t>in­class</w:t>
      </w:r>
      <w:proofErr w:type="spellEnd"/>
      <w:r>
        <w:rPr>
          <w:rFonts w:ascii="Arial" w:eastAsia="Arial" w:hAnsi="Arial" w:cs="Arial"/>
          <w:sz w:val="26"/>
          <w:u w:val="single" w:color="000000"/>
        </w:rPr>
        <w:t xml:space="preserve"> tasks and homework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u w:val="single" w:color="000000"/>
        </w:rPr>
        <w:t xml:space="preserve">assignments/assessments, virtual language lab exercises, quizzes and tests according </w:t>
      </w:r>
      <w:proofErr w:type="gramStart"/>
      <w:r>
        <w:rPr>
          <w:rFonts w:ascii="Arial" w:eastAsia="Arial" w:hAnsi="Arial" w:cs="Arial"/>
          <w:sz w:val="26"/>
          <w:u w:val="single" w:color="000000"/>
        </w:rPr>
        <w:t>to</w:t>
      </w:r>
      <w:proofErr w:type="gramEnd"/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  <w:u w:val="single" w:color="000000"/>
        </w:rPr>
        <w:t>due dates</w:t>
      </w:r>
      <w:r>
        <w:rPr>
          <w:sz w:val="26"/>
          <w:u w:val="single" w:color="000000"/>
        </w:rPr>
        <w:t>​</w:t>
      </w:r>
      <w:r>
        <w:rPr>
          <w:rFonts w:ascii="Arial" w:eastAsia="Arial" w:hAnsi="Arial" w:cs="Arial"/>
          <w:sz w:val="26"/>
        </w:rPr>
        <w:t xml:space="preserve">. </w:t>
      </w:r>
    </w:p>
    <w:p w:rsidR="008D5D33" w:rsidRDefault="00C05C3A">
      <w:pPr>
        <w:numPr>
          <w:ilvl w:val="0"/>
          <w:numId w:val="2"/>
        </w:numPr>
        <w:spacing w:after="176"/>
        <w:ind w:hanging="360"/>
      </w:pPr>
      <w:r>
        <w:rPr>
          <w:rFonts w:ascii="Arial" w:eastAsia="Arial" w:hAnsi="Arial" w:cs="Arial"/>
          <w:sz w:val="26"/>
        </w:rPr>
        <w:t xml:space="preserve">Students are </w:t>
      </w:r>
      <w:r>
        <w:rPr>
          <w:sz w:val="26"/>
          <w:u w:val="single" w:color="000000"/>
        </w:rPr>
        <w:t>​</w:t>
      </w:r>
      <w:r>
        <w:rPr>
          <w:rFonts w:ascii="Arial" w:eastAsia="Arial" w:hAnsi="Arial" w:cs="Arial"/>
          <w:sz w:val="26"/>
          <w:u w:val="single" w:color="000000"/>
        </w:rPr>
        <w:t>required to complete assessment/reflection papers as assigned</w:t>
      </w:r>
      <w:r>
        <w:rPr>
          <w:sz w:val="26"/>
          <w:u w:val="single" w:color="000000"/>
        </w:rPr>
        <w:t>​</w:t>
      </w:r>
      <w:r>
        <w:rPr>
          <w:rFonts w:ascii="Arial" w:eastAsia="Arial" w:hAnsi="Arial" w:cs="Arial"/>
          <w:sz w:val="26"/>
        </w:rPr>
        <w:t>.</w:t>
      </w:r>
      <w:r>
        <w:rPr>
          <w:rFonts w:ascii="Arial" w:eastAsia="Arial" w:hAnsi="Arial" w:cs="Arial"/>
          <w:color w:val="FF0000"/>
          <w:sz w:val="26"/>
        </w:rPr>
        <w:t xml:space="preserve"> </w:t>
      </w:r>
      <w:r>
        <w:rPr>
          <w:rFonts w:ascii="Arial" w:eastAsia="Arial" w:hAnsi="Arial" w:cs="Arial"/>
          <w:sz w:val="26"/>
        </w:rPr>
        <w:t xml:space="preserve">  </w:t>
      </w:r>
    </w:p>
    <w:p w:rsidR="008D5D33" w:rsidRDefault="00C05C3A">
      <w:pPr>
        <w:numPr>
          <w:ilvl w:val="0"/>
          <w:numId w:val="2"/>
        </w:numPr>
        <w:spacing w:after="239"/>
        <w:ind w:hanging="360"/>
      </w:pPr>
      <w:r>
        <w:rPr>
          <w:rFonts w:ascii="Arial" w:eastAsia="Arial" w:hAnsi="Arial" w:cs="Arial"/>
          <w:sz w:val="26"/>
        </w:rPr>
        <w:t xml:space="preserve">Students are </w:t>
      </w:r>
      <w:r>
        <w:rPr>
          <w:rFonts w:ascii="Arial" w:eastAsia="Arial" w:hAnsi="Arial" w:cs="Arial"/>
          <w:sz w:val="26"/>
          <w:u w:val="single" w:color="000000"/>
        </w:rPr>
        <w:t>required to take a MID­TERM</w:t>
      </w:r>
      <w:r>
        <w:rPr>
          <w:sz w:val="26"/>
          <w:u w:val="single" w:color="000000"/>
        </w:rPr>
        <w:t>​</w:t>
      </w:r>
      <w:r>
        <w:rPr>
          <w:sz w:val="26"/>
          <w:u w:val="single" w:color="000000"/>
        </w:rPr>
        <w:tab/>
      </w:r>
      <w:proofErr w:type="gramStart"/>
      <w:r w:rsidRPr="00C05C3A">
        <w:rPr>
          <w:rFonts w:ascii="Arial" w:eastAsia="Arial" w:hAnsi="Arial" w:cs="Arial"/>
          <w:sz w:val="26"/>
          <w:u w:val="single"/>
        </w:rPr>
        <w:t>exam</w:t>
      </w:r>
      <w:r w:rsidRPr="00C05C3A">
        <w:rPr>
          <w:rFonts w:ascii="Arial" w:eastAsia="Arial" w:hAnsi="Arial" w:cs="Arial"/>
          <w:sz w:val="26"/>
        </w:rPr>
        <w:t>.</w:t>
      </w:r>
      <w:r w:rsidRPr="00C05C3A">
        <w:rPr>
          <w:sz w:val="26"/>
        </w:rPr>
        <w:t>​</w:t>
      </w:r>
      <w:proofErr w:type="gramEnd"/>
      <w:r w:rsidRPr="00C05C3A">
        <w:rPr>
          <w:sz w:val="26"/>
        </w:rPr>
        <w:tab/>
      </w:r>
      <w:r>
        <w:rPr>
          <w:rFonts w:ascii="Arial" w:eastAsia="Arial" w:hAnsi="Arial" w:cs="Arial"/>
          <w:sz w:val="26"/>
        </w:rPr>
        <w:t xml:space="preserve"> </w:t>
      </w:r>
    </w:p>
    <w:p w:rsidR="008D5D33" w:rsidRDefault="00C05C3A">
      <w:pPr>
        <w:numPr>
          <w:ilvl w:val="0"/>
          <w:numId w:val="2"/>
        </w:numPr>
        <w:spacing w:after="436"/>
        <w:ind w:hanging="360"/>
      </w:pPr>
      <w:r>
        <w:rPr>
          <w:rFonts w:ascii="Arial" w:eastAsia="Arial" w:hAnsi="Arial" w:cs="Arial"/>
          <w:sz w:val="26"/>
        </w:rPr>
        <w:lastRenderedPageBreak/>
        <w:t xml:space="preserve">Students are </w:t>
      </w:r>
      <w:r>
        <w:rPr>
          <w:sz w:val="26"/>
          <w:u w:val="single" w:color="000000"/>
        </w:rPr>
        <w:t>​</w:t>
      </w:r>
      <w:r>
        <w:rPr>
          <w:rFonts w:ascii="Arial" w:eastAsia="Arial" w:hAnsi="Arial" w:cs="Arial"/>
          <w:sz w:val="26"/>
          <w:u w:val="single" w:color="000000"/>
        </w:rPr>
        <w:t>required to take a FINAL EXAM</w:t>
      </w:r>
      <w:r>
        <w:rPr>
          <w:sz w:val="26"/>
          <w:u w:val="single" w:color="000000"/>
        </w:rPr>
        <w:t>​</w:t>
      </w:r>
      <w:r>
        <w:rPr>
          <w:rFonts w:ascii="Arial" w:eastAsia="Arial" w:hAnsi="Arial" w:cs="Arial"/>
          <w:sz w:val="26"/>
        </w:rPr>
        <w:t xml:space="preserve">. </w:t>
      </w:r>
    </w:p>
    <w:p w:rsidR="008D5D33" w:rsidRDefault="00C05C3A">
      <w:pPr>
        <w:pStyle w:val="Heading1"/>
        <w:numPr>
          <w:ilvl w:val="0"/>
          <w:numId w:val="0"/>
        </w:numPr>
        <w:ind w:left="1810"/>
      </w:pPr>
      <w:r>
        <w:t>PERCENTAGE VALUES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8D5D33" w:rsidRDefault="00C05C3A" w:rsidP="00C05C3A">
      <w:pPr>
        <w:spacing w:after="47"/>
        <w:ind w:left="720" w:firstLine="720"/>
      </w:pPr>
      <w:r>
        <w:rPr>
          <w:rFonts w:ascii="Arial" w:eastAsia="Arial" w:hAnsi="Arial" w:cs="Arial"/>
          <w:sz w:val="26"/>
        </w:rPr>
        <w:t xml:space="preserve">Attendance &amp; Participation (Including the use of borrowed resources)10% </w:t>
      </w:r>
    </w:p>
    <w:p w:rsidR="008D5D33" w:rsidRDefault="00C05C3A">
      <w:pPr>
        <w:tabs>
          <w:tab w:val="center" w:pos="5217"/>
          <w:tab w:val="center" w:pos="8849"/>
        </w:tabs>
        <w:spacing w:after="47"/>
      </w:pPr>
      <w:r>
        <w:tab/>
      </w:r>
      <w:proofErr w:type="spellStart"/>
      <w:r>
        <w:rPr>
          <w:rFonts w:ascii="Arial" w:eastAsia="Arial" w:hAnsi="Arial" w:cs="Arial"/>
          <w:sz w:val="26"/>
        </w:rPr>
        <w:t>In­Class</w:t>
      </w:r>
      <w:proofErr w:type="spellEnd"/>
      <w:r>
        <w:rPr>
          <w:rFonts w:ascii="Arial" w:eastAsia="Arial" w:hAnsi="Arial" w:cs="Arial"/>
          <w:sz w:val="26"/>
        </w:rPr>
        <w:t xml:space="preserve"> Work / Quizzes / </w:t>
      </w:r>
      <w:proofErr w:type="spellStart"/>
      <w:r>
        <w:rPr>
          <w:rFonts w:ascii="Arial" w:eastAsia="Arial" w:hAnsi="Arial" w:cs="Arial"/>
          <w:sz w:val="26"/>
        </w:rPr>
        <w:t>Mini­Presentations</w:t>
      </w:r>
      <w:proofErr w:type="spellEnd"/>
      <w:r>
        <w:rPr>
          <w:rFonts w:ascii="Arial" w:eastAsia="Arial" w:hAnsi="Arial" w:cs="Arial"/>
          <w:sz w:val="26"/>
        </w:rPr>
        <w:t xml:space="preserve"> (by students weekly)</w:t>
      </w:r>
      <w:r>
        <w:rPr>
          <w:rFonts w:ascii="Arial" w:eastAsia="Arial" w:hAnsi="Arial" w:cs="Arial"/>
          <w:sz w:val="26"/>
        </w:rPr>
        <w:tab/>
        <w:t xml:space="preserve">10% </w:t>
      </w:r>
    </w:p>
    <w:p w:rsidR="008D5D33" w:rsidRDefault="00C05C3A">
      <w:pPr>
        <w:tabs>
          <w:tab w:val="center" w:pos="5123"/>
          <w:tab w:val="center" w:pos="8849"/>
        </w:tabs>
        <w:spacing w:after="47"/>
      </w:pPr>
      <w:r>
        <w:tab/>
      </w:r>
      <w:proofErr w:type="spellStart"/>
      <w:r>
        <w:rPr>
          <w:rFonts w:ascii="Arial" w:eastAsia="Arial" w:hAnsi="Arial" w:cs="Arial"/>
          <w:sz w:val="26"/>
        </w:rPr>
        <w:t>E­Mail</w:t>
      </w:r>
      <w:proofErr w:type="spellEnd"/>
      <w:r>
        <w:rPr>
          <w:rFonts w:ascii="Arial" w:eastAsia="Arial" w:hAnsi="Arial" w:cs="Arial"/>
          <w:sz w:val="26"/>
        </w:rPr>
        <w:t xml:space="preserve"> Homework (Homework submitted as e­mail / attachment)</w:t>
      </w:r>
      <w:r>
        <w:rPr>
          <w:rFonts w:ascii="Arial" w:eastAsia="Arial" w:hAnsi="Arial" w:cs="Arial"/>
          <w:sz w:val="26"/>
        </w:rPr>
        <w:tab/>
        <w:t xml:space="preserve">10% </w:t>
      </w:r>
    </w:p>
    <w:p w:rsidR="008D5D33" w:rsidRDefault="00C05C3A" w:rsidP="00C05C3A">
      <w:pPr>
        <w:spacing w:after="47"/>
        <w:ind w:left="2160" w:right="773" w:hanging="720"/>
      </w:pPr>
      <w:r>
        <w:rPr>
          <w:rFonts w:ascii="Arial" w:eastAsia="Arial" w:hAnsi="Arial" w:cs="Arial"/>
          <w:sz w:val="26"/>
        </w:rPr>
        <w:t xml:space="preserve">Video Homework (Homework submitted ­ </w:t>
      </w:r>
      <w:proofErr w:type="spellStart"/>
      <w:r>
        <w:rPr>
          <w:rFonts w:ascii="Arial" w:eastAsia="Arial" w:hAnsi="Arial" w:cs="Arial"/>
          <w:sz w:val="26"/>
        </w:rPr>
        <w:t>GoReact</w:t>
      </w:r>
      <w:proofErr w:type="spellEnd"/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>/ YouTube)</w:t>
      </w:r>
      <w:r>
        <w:rPr>
          <w:rFonts w:ascii="Arial" w:eastAsia="Arial" w:hAnsi="Arial" w:cs="Arial"/>
          <w:sz w:val="26"/>
        </w:rPr>
        <w:tab/>
        <w:t xml:space="preserve">10% </w:t>
      </w:r>
      <w:r>
        <w:rPr>
          <w:rFonts w:ascii="Arial" w:eastAsia="Arial" w:hAnsi="Arial" w:cs="Arial"/>
          <w:sz w:val="26"/>
        </w:rPr>
        <w:t>(</w:t>
      </w:r>
      <w:proofErr w:type="spellStart"/>
      <w:r>
        <w:rPr>
          <w:rFonts w:ascii="Arial" w:eastAsia="Arial" w:hAnsi="Arial" w:cs="Arial"/>
          <w:sz w:val="26"/>
        </w:rPr>
        <w:t>GoReact</w:t>
      </w:r>
      <w:proofErr w:type="spellEnd"/>
      <w:r>
        <w:rPr>
          <w:rFonts w:ascii="Arial" w:eastAsia="Arial" w:hAnsi="Arial" w:cs="Arial"/>
          <w:sz w:val="26"/>
        </w:rPr>
        <w:t xml:space="preserve"> Virtual Learning Lab </w:t>
      </w:r>
      <w:proofErr w:type="spellStart"/>
      <w:r>
        <w:rPr>
          <w:rFonts w:ascii="Arial" w:eastAsia="Arial" w:hAnsi="Arial" w:cs="Arial"/>
          <w:sz w:val="26"/>
        </w:rPr>
        <w:t>Self­Recordings</w:t>
      </w:r>
      <w:proofErr w:type="spellEnd"/>
      <w:r>
        <w:rPr>
          <w:rFonts w:ascii="Arial" w:eastAsia="Arial" w:hAnsi="Arial" w:cs="Arial"/>
          <w:sz w:val="26"/>
        </w:rPr>
        <w:t xml:space="preserve">) </w:t>
      </w:r>
    </w:p>
    <w:p w:rsidR="008D5D33" w:rsidRDefault="00C05C3A">
      <w:pPr>
        <w:tabs>
          <w:tab w:val="center" w:pos="5054"/>
          <w:tab w:val="center" w:pos="8849"/>
        </w:tabs>
        <w:spacing w:after="47"/>
      </w:pPr>
      <w:r>
        <w:tab/>
      </w:r>
      <w:r>
        <w:rPr>
          <w:rFonts w:ascii="Arial" w:eastAsia="Arial" w:hAnsi="Arial" w:cs="Arial"/>
          <w:sz w:val="26"/>
        </w:rPr>
        <w:t>Other Homework (Otherwise assigned / submitted than above)</w:t>
      </w:r>
      <w:r>
        <w:rPr>
          <w:rFonts w:ascii="Arial" w:eastAsia="Arial" w:hAnsi="Arial" w:cs="Arial"/>
          <w:sz w:val="26"/>
        </w:rPr>
        <w:tab/>
        <w:t xml:space="preserve">10% </w:t>
      </w:r>
    </w:p>
    <w:p w:rsidR="008D5D33" w:rsidRDefault="00C05C3A">
      <w:pPr>
        <w:tabs>
          <w:tab w:val="center" w:pos="5216"/>
          <w:tab w:val="center" w:pos="8849"/>
        </w:tabs>
        <w:spacing w:after="47"/>
      </w:pPr>
      <w:r>
        <w:tab/>
      </w:r>
      <w:r>
        <w:rPr>
          <w:rFonts w:ascii="Arial" w:eastAsia="Arial" w:hAnsi="Arial" w:cs="Arial"/>
          <w:sz w:val="26"/>
        </w:rPr>
        <w:t xml:space="preserve">ASL w/Deaf Community Proof &amp; </w:t>
      </w:r>
      <w:proofErr w:type="spellStart"/>
      <w:r>
        <w:rPr>
          <w:rFonts w:ascii="Arial" w:eastAsia="Arial" w:hAnsi="Arial" w:cs="Arial"/>
          <w:sz w:val="26"/>
        </w:rPr>
        <w:t>Write­Up</w:t>
      </w:r>
      <w:proofErr w:type="spellEnd"/>
      <w:r>
        <w:rPr>
          <w:rFonts w:ascii="Arial" w:eastAsia="Arial" w:hAnsi="Arial" w:cs="Arial"/>
          <w:sz w:val="26"/>
        </w:rPr>
        <w:t>/Summary (Extra) Credit</w:t>
      </w:r>
      <w:proofErr w:type="gramStart"/>
      <w:r>
        <w:rPr>
          <w:rFonts w:ascii="Arial" w:eastAsia="Arial" w:hAnsi="Arial" w:cs="Arial"/>
          <w:sz w:val="26"/>
        </w:rPr>
        <w:tab/>
        <w:t xml:space="preserve">  5</w:t>
      </w:r>
      <w:proofErr w:type="gramEnd"/>
      <w:r>
        <w:rPr>
          <w:rFonts w:ascii="Arial" w:eastAsia="Arial" w:hAnsi="Arial" w:cs="Arial"/>
          <w:sz w:val="26"/>
        </w:rPr>
        <w:t xml:space="preserve">% </w:t>
      </w:r>
    </w:p>
    <w:p w:rsidR="008D5D33" w:rsidRDefault="00C05C3A" w:rsidP="00C05C3A">
      <w:pPr>
        <w:tabs>
          <w:tab w:val="center" w:pos="4903"/>
          <w:tab w:val="center" w:pos="8849"/>
        </w:tabs>
        <w:spacing w:after="47"/>
        <w:jc w:val="both"/>
      </w:pPr>
      <w:r>
        <w:tab/>
      </w:r>
      <w:r>
        <w:rPr>
          <w:rFonts w:ascii="Arial" w:eastAsia="Arial" w:hAnsi="Arial" w:cs="Arial"/>
          <w:sz w:val="26"/>
        </w:rPr>
        <w:t>Structured/Supervised Fieldwork Task(s) Proof &amp; Summary</w:t>
      </w:r>
      <w:r>
        <w:rPr>
          <w:rFonts w:ascii="Arial" w:eastAsia="Arial" w:hAnsi="Arial" w:cs="Arial"/>
          <w:sz w:val="26"/>
        </w:rPr>
        <w:tab/>
        <w:t>10%</w:t>
      </w:r>
      <w:r>
        <w:rPr>
          <w:rFonts w:ascii="Arial" w:eastAsia="Arial" w:hAnsi="Arial" w:cs="Arial"/>
          <w:sz w:val="26"/>
        </w:rPr>
        <w:t xml:space="preserve"> </w:t>
      </w:r>
    </w:p>
    <w:p w:rsidR="008D5D33" w:rsidRDefault="00C05C3A">
      <w:pPr>
        <w:pStyle w:val="Heading2"/>
        <w:ind w:left="481"/>
      </w:pPr>
      <w:r>
        <w:t xml:space="preserve">(Interpreting </w:t>
      </w:r>
      <w:proofErr w:type="gramStart"/>
      <w:r>
        <w:t xml:space="preserve">Experience  </w:t>
      </w:r>
      <w:proofErr w:type="spellStart"/>
      <w:r>
        <w:t>Write­Up</w:t>
      </w:r>
      <w:proofErr w:type="spellEnd"/>
      <w:proofErr w:type="gramEnd"/>
      <w:r>
        <w:t xml:space="preserve"> (Assessment/Reflection) </w:t>
      </w:r>
    </w:p>
    <w:p w:rsidR="008D5D33" w:rsidRDefault="00C05C3A" w:rsidP="00C05C3A">
      <w:pPr>
        <w:spacing w:after="47"/>
        <w:ind w:left="720" w:firstLine="720"/>
      </w:pPr>
      <w:r>
        <w:rPr>
          <w:rFonts w:ascii="Arial" w:eastAsia="Arial" w:hAnsi="Arial" w:cs="Arial"/>
          <w:sz w:val="26"/>
        </w:rPr>
        <w:t xml:space="preserve">Peer Input (Comments, Questions, Feedback, Constructive </w:t>
      </w:r>
      <w:proofErr w:type="gramStart"/>
      <w:r>
        <w:rPr>
          <w:rFonts w:ascii="Arial" w:eastAsia="Arial" w:hAnsi="Arial" w:cs="Arial"/>
          <w:sz w:val="26"/>
        </w:rPr>
        <w:t>Criticism)  5</w:t>
      </w:r>
      <w:proofErr w:type="gramEnd"/>
      <w:r>
        <w:rPr>
          <w:rFonts w:ascii="Arial" w:eastAsia="Arial" w:hAnsi="Arial" w:cs="Arial"/>
          <w:sz w:val="26"/>
        </w:rPr>
        <w:t xml:space="preserve">% </w:t>
      </w:r>
    </w:p>
    <w:p w:rsidR="008D5D33" w:rsidRDefault="00C05C3A">
      <w:pPr>
        <w:tabs>
          <w:tab w:val="center" w:pos="3212"/>
          <w:tab w:val="center" w:pos="8849"/>
        </w:tabs>
        <w:spacing w:after="47"/>
      </w:pPr>
      <w:r>
        <w:rPr>
          <w:rFonts w:ascii="Arial" w:eastAsia="Arial" w:hAnsi="Arial" w:cs="Arial"/>
          <w:sz w:val="26"/>
        </w:rPr>
        <w:tab/>
      </w:r>
      <w:proofErr w:type="spellStart"/>
      <w:r>
        <w:rPr>
          <w:rFonts w:ascii="Arial" w:eastAsia="Arial" w:hAnsi="Arial" w:cs="Arial"/>
          <w:sz w:val="26"/>
        </w:rPr>
        <w:t>Mid­Term</w:t>
      </w:r>
      <w:proofErr w:type="spellEnd"/>
      <w:r>
        <w:rPr>
          <w:rFonts w:ascii="Arial" w:eastAsia="Arial" w:hAnsi="Arial" w:cs="Arial"/>
          <w:sz w:val="26"/>
        </w:rPr>
        <w:t xml:space="preserve"> Examination</w:t>
      </w:r>
      <w:r>
        <w:rPr>
          <w:rFonts w:ascii="Arial" w:eastAsia="Arial" w:hAnsi="Arial" w:cs="Arial"/>
          <w:sz w:val="26"/>
        </w:rPr>
        <w:tab/>
        <w:t xml:space="preserve">15% </w:t>
      </w:r>
    </w:p>
    <w:p w:rsidR="008D5D33" w:rsidRDefault="00C05C3A">
      <w:pPr>
        <w:tabs>
          <w:tab w:val="center" w:pos="2991"/>
          <w:tab w:val="center" w:pos="8849"/>
        </w:tabs>
        <w:spacing w:after="47"/>
      </w:pPr>
      <w:r>
        <w:tab/>
      </w:r>
      <w:r>
        <w:rPr>
          <w:rFonts w:ascii="Arial" w:eastAsia="Arial" w:hAnsi="Arial" w:cs="Arial"/>
          <w:sz w:val="26"/>
        </w:rPr>
        <w:t>Final Examination</w:t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  <w:u w:val="single" w:color="000000"/>
        </w:rPr>
        <w:t>15%</w:t>
      </w:r>
      <w:r>
        <w:rPr>
          <w:rFonts w:ascii="Arial" w:eastAsia="Arial" w:hAnsi="Arial" w:cs="Arial"/>
          <w:sz w:val="26"/>
        </w:rPr>
        <w:t xml:space="preserve"> </w:t>
      </w:r>
    </w:p>
    <w:p w:rsidR="008D5D33" w:rsidRDefault="00C05C3A">
      <w:pPr>
        <w:tabs>
          <w:tab w:val="center" w:pos="5525"/>
          <w:tab w:val="center" w:pos="9360"/>
        </w:tabs>
        <w:spacing w:after="47"/>
      </w:pPr>
      <w:r>
        <w:tab/>
      </w:r>
      <w:r>
        <w:rPr>
          <w:rFonts w:ascii="Arial" w:eastAsia="Arial" w:hAnsi="Arial" w:cs="Arial"/>
          <w:sz w:val="26"/>
        </w:rPr>
        <w:t xml:space="preserve">Info Acknowledgement / </w:t>
      </w:r>
      <w:proofErr w:type="spellStart"/>
      <w:r>
        <w:rPr>
          <w:rFonts w:ascii="Arial" w:eastAsia="Arial" w:hAnsi="Arial" w:cs="Arial"/>
          <w:sz w:val="26"/>
        </w:rPr>
        <w:t>Check­in</w:t>
      </w:r>
      <w:proofErr w:type="spellEnd"/>
      <w:r>
        <w:rPr>
          <w:rFonts w:ascii="Arial" w:eastAsia="Arial" w:hAnsi="Arial" w:cs="Arial"/>
          <w:sz w:val="26"/>
        </w:rPr>
        <w:t xml:space="preserve"> </w:t>
      </w:r>
      <w:proofErr w:type="gramStart"/>
      <w:r>
        <w:rPr>
          <w:rFonts w:ascii="Arial" w:eastAsia="Arial" w:hAnsi="Arial" w:cs="Arial"/>
          <w:sz w:val="26"/>
        </w:rPr>
        <w:t>Tasks  (</w:t>
      </w:r>
      <w:proofErr w:type="gramEnd"/>
      <w:r>
        <w:rPr>
          <w:rFonts w:ascii="Arial" w:eastAsia="Arial" w:hAnsi="Arial" w:cs="Arial"/>
          <w:sz w:val="26"/>
        </w:rPr>
        <w:t>important, but no points given)</w:t>
      </w:r>
      <w:r>
        <w:rPr>
          <w:rFonts w:ascii="Arial" w:eastAsia="Arial" w:hAnsi="Arial" w:cs="Arial"/>
          <w:sz w:val="26"/>
        </w:rPr>
        <w:tab/>
        <w:t xml:space="preserve">  </w:t>
      </w:r>
    </w:p>
    <w:p w:rsidR="008D5D33" w:rsidRDefault="00C05C3A">
      <w:pPr>
        <w:tabs>
          <w:tab w:val="center" w:pos="3426"/>
          <w:tab w:val="center" w:pos="5760"/>
          <w:tab w:val="center" w:pos="8907"/>
        </w:tabs>
        <w:spacing w:after="1" w:line="295" w:lineRule="auto"/>
      </w:pPr>
      <w:r>
        <w:tab/>
      </w:r>
      <w:r>
        <w:rPr>
          <w:rFonts w:ascii="Arial" w:eastAsia="Arial" w:hAnsi="Arial" w:cs="Arial"/>
          <w:b/>
          <w:sz w:val="26"/>
        </w:rPr>
        <w:t>MAXIMUM PERCENTAGE</w:t>
      </w:r>
      <w:r>
        <w:rPr>
          <w:rFonts w:ascii="Arial" w:eastAsia="Arial" w:hAnsi="Arial" w:cs="Arial"/>
          <w:b/>
          <w:sz w:val="26"/>
        </w:rPr>
        <w:tab/>
        <w:t xml:space="preserve"> </w:t>
      </w:r>
      <w:r>
        <w:rPr>
          <w:rFonts w:ascii="Arial" w:eastAsia="Arial" w:hAnsi="Arial" w:cs="Arial"/>
          <w:b/>
          <w:sz w:val="26"/>
        </w:rPr>
        <w:tab/>
        <w:t xml:space="preserve">100% </w:t>
      </w:r>
    </w:p>
    <w:p w:rsidR="008D5D33" w:rsidRDefault="00C05C3A">
      <w:pPr>
        <w:spacing w:after="0"/>
        <w:ind w:left="51"/>
        <w:jc w:val="center"/>
      </w:pPr>
      <w:r>
        <w:rPr>
          <w:rFonts w:ascii="Arial" w:eastAsia="Arial" w:hAnsi="Arial" w:cs="Arial"/>
          <w:sz w:val="17"/>
        </w:rPr>
        <w:t xml:space="preserve"> </w:t>
      </w:r>
    </w:p>
    <w:p w:rsidR="008D5D33" w:rsidRDefault="00C05C3A">
      <w:pPr>
        <w:spacing w:after="1" w:line="295" w:lineRule="auto"/>
        <w:ind w:left="-5" w:hanging="10"/>
      </w:pPr>
      <w:r>
        <w:rPr>
          <w:rFonts w:ascii="Arial" w:eastAsia="Arial" w:hAnsi="Arial" w:cs="Arial"/>
          <w:b/>
          <w:sz w:val="26"/>
        </w:rPr>
        <w:t>All assignments are due by the DUE DATES of which you will be informed as we progress through the course.  LATE ASSIGNMENTS will be deducted by 10 poin</w:t>
      </w:r>
      <w:r>
        <w:rPr>
          <w:rFonts w:ascii="Arial" w:eastAsia="Arial" w:hAnsi="Arial" w:cs="Arial"/>
          <w:b/>
          <w:sz w:val="26"/>
        </w:rPr>
        <w:t xml:space="preserve">ts per class session it remains outstanding in addition to the regularly assigned grade that is based on the level of performance for the task.  </w:t>
      </w:r>
    </w:p>
    <w:p w:rsidR="008D5D33" w:rsidRDefault="00C05C3A">
      <w:pPr>
        <w:spacing w:after="174"/>
        <w:ind w:right="20"/>
        <w:jc w:val="center"/>
      </w:pPr>
      <w:r>
        <w:rPr>
          <w:rFonts w:ascii="Arial" w:eastAsia="Arial" w:hAnsi="Arial" w:cs="Arial"/>
          <w:b/>
          <w:sz w:val="26"/>
          <w:u w:val="single" w:color="000000"/>
        </w:rPr>
        <w:t xml:space="preserve">GRADES ASSIGNED AS </w:t>
      </w:r>
      <w:proofErr w:type="gramStart"/>
      <w:r>
        <w:rPr>
          <w:rFonts w:ascii="Arial" w:eastAsia="Arial" w:hAnsi="Arial" w:cs="Arial"/>
          <w:b/>
          <w:sz w:val="26"/>
          <w:u w:val="single" w:color="000000"/>
        </w:rPr>
        <w:t>FOLLOWS</w:t>
      </w:r>
      <w:r>
        <w:rPr>
          <w:rFonts w:ascii="Arial" w:eastAsia="Arial" w:hAnsi="Arial" w:cs="Arial"/>
          <w:b/>
          <w:sz w:val="26"/>
        </w:rPr>
        <w:t>:</w:t>
      </w:r>
      <w:r>
        <w:rPr>
          <w:sz w:val="26"/>
          <w:u w:val="single" w:color="000000"/>
        </w:rPr>
        <w:t>​</w:t>
      </w:r>
      <w:proofErr w:type="gramEnd"/>
      <w:r>
        <w:rPr>
          <w:rFonts w:ascii="Arial" w:eastAsia="Arial" w:hAnsi="Arial" w:cs="Arial"/>
          <w:b/>
          <w:sz w:val="26"/>
        </w:rPr>
        <w:t xml:space="preserve">  </w:t>
      </w:r>
    </w:p>
    <w:p w:rsidR="00C05C3A" w:rsidRDefault="00C05C3A">
      <w:pPr>
        <w:spacing w:after="0"/>
        <w:ind w:left="481" w:right="1038" w:hanging="10"/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90 ­ 100 </w:t>
      </w:r>
      <w:r>
        <w:rPr>
          <w:rFonts w:ascii="Arial" w:eastAsia="Arial" w:hAnsi="Arial" w:cs="Arial"/>
          <w:sz w:val="26"/>
        </w:rPr>
        <w:tab/>
        <w:t xml:space="preserve">A </w:t>
      </w:r>
    </w:p>
    <w:p w:rsidR="00C05C3A" w:rsidRDefault="00C05C3A">
      <w:pPr>
        <w:spacing w:after="0"/>
        <w:ind w:left="481" w:right="1038" w:hanging="10"/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80 ­ 89</w:t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 xml:space="preserve">B </w:t>
      </w:r>
    </w:p>
    <w:p w:rsidR="00C05C3A" w:rsidRDefault="00C05C3A">
      <w:pPr>
        <w:spacing w:after="0"/>
        <w:ind w:left="481" w:right="1038" w:hanging="10"/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70 ­ 79 </w:t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 xml:space="preserve">C </w:t>
      </w:r>
    </w:p>
    <w:p w:rsidR="00C05C3A" w:rsidRDefault="00C05C3A" w:rsidP="00C05C3A">
      <w:pPr>
        <w:spacing w:after="0"/>
        <w:ind w:left="481" w:right="1038" w:firstLine="239"/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60 ­ 69</w:t>
      </w:r>
      <w:r>
        <w:rPr>
          <w:rFonts w:ascii="Arial" w:eastAsia="Arial" w:hAnsi="Arial" w:cs="Arial"/>
          <w:sz w:val="26"/>
        </w:rPr>
        <w:tab/>
        <w:t xml:space="preserve">    </w:t>
      </w:r>
      <w:r>
        <w:rPr>
          <w:rFonts w:ascii="Arial" w:eastAsia="Arial" w:hAnsi="Arial" w:cs="Arial"/>
          <w:sz w:val="26"/>
        </w:rPr>
        <w:t xml:space="preserve">D </w:t>
      </w:r>
      <w:r>
        <w:rPr>
          <w:rFonts w:ascii="Arial" w:eastAsia="Arial" w:hAnsi="Arial" w:cs="Arial"/>
          <w:sz w:val="26"/>
        </w:rPr>
        <w:tab/>
      </w:r>
    </w:p>
    <w:p w:rsidR="008D5D33" w:rsidRDefault="00C05C3A">
      <w:pPr>
        <w:spacing w:after="0"/>
        <w:ind w:left="481" w:right="1038" w:hanging="10"/>
        <w:jc w:val="center"/>
      </w:pPr>
      <w:r>
        <w:rPr>
          <w:rFonts w:ascii="Arial" w:eastAsia="Arial" w:hAnsi="Arial" w:cs="Arial"/>
          <w:sz w:val="26"/>
        </w:rPr>
        <w:t>0 ­59</w:t>
      </w:r>
      <w:r>
        <w:rPr>
          <w:rFonts w:ascii="Arial" w:eastAsia="Arial" w:hAnsi="Arial" w:cs="Arial"/>
          <w:sz w:val="26"/>
        </w:rPr>
        <w:tab/>
        <w:t xml:space="preserve"> </w:t>
      </w:r>
      <w:r>
        <w:rPr>
          <w:rFonts w:ascii="Arial" w:eastAsia="Arial" w:hAnsi="Arial" w:cs="Arial"/>
          <w:sz w:val="26"/>
        </w:rPr>
        <w:tab/>
        <w:t xml:space="preserve">F </w:t>
      </w:r>
    </w:p>
    <w:p w:rsidR="008D5D33" w:rsidRDefault="00C05C3A">
      <w:pPr>
        <w:spacing w:after="110"/>
      </w:pPr>
      <w:r>
        <w:rPr>
          <w:rFonts w:ascii="Arial" w:eastAsia="Arial" w:hAnsi="Arial" w:cs="Arial"/>
          <w:sz w:val="17"/>
        </w:rPr>
        <w:t xml:space="preserve"> </w:t>
      </w:r>
    </w:p>
    <w:p w:rsidR="008D5D33" w:rsidRDefault="00C05C3A">
      <w:pPr>
        <w:pStyle w:val="Heading1"/>
        <w:spacing w:after="22"/>
        <w:ind w:left="1425" w:hanging="720"/>
      </w:pPr>
      <w:r>
        <w:t>CLASSROOM RULES OF CONDUCT</w:t>
      </w:r>
      <w:r>
        <w:rPr>
          <w:u w:val="none"/>
        </w:rPr>
        <w:t xml:space="preserve"> </w:t>
      </w:r>
    </w:p>
    <w:p w:rsidR="008D5D33" w:rsidRDefault="00C05C3A">
      <w:pPr>
        <w:numPr>
          <w:ilvl w:val="0"/>
          <w:numId w:val="3"/>
        </w:numPr>
        <w:spacing w:after="25"/>
        <w:ind w:hanging="360"/>
      </w:pPr>
      <w:r>
        <w:rPr>
          <w:rFonts w:ascii="Arial" w:eastAsia="Arial" w:hAnsi="Arial" w:cs="Arial"/>
          <w:sz w:val="23"/>
        </w:rPr>
        <w:t xml:space="preserve">Turn off (or place on vibrate) cell phones and pagers during class </w:t>
      </w:r>
    </w:p>
    <w:p w:rsidR="008D5D33" w:rsidRDefault="00C05C3A">
      <w:pPr>
        <w:numPr>
          <w:ilvl w:val="0"/>
          <w:numId w:val="3"/>
        </w:numPr>
        <w:spacing w:after="25"/>
        <w:ind w:hanging="360"/>
      </w:pPr>
      <w:r>
        <w:rPr>
          <w:rFonts w:ascii="Arial" w:eastAsia="Arial" w:hAnsi="Arial" w:cs="Arial"/>
          <w:sz w:val="23"/>
        </w:rPr>
        <w:t xml:space="preserve">No texting, No radios, iPod, etc. </w:t>
      </w:r>
    </w:p>
    <w:p w:rsidR="008D5D33" w:rsidRDefault="00C05C3A">
      <w:pPr>
        <w:numPr>
          <w:ilvl w:val="0"/>
          <w:numId w:val="3"/>
        </w:numPr>
        <w:spacing w:after="25"/>
        <w:ind w:hanging="360"/>
      </w:pPr>
      <w:r>
        <w:rPr>
          <w:rFonts w:ascii="Arial" w:eastAsia="Arial" w:hAnsi="Arial" w:cs="Arial"/>
          <w:sz w:val="23"/>
        </w:rPr>
        <w:t xml:space="preserve">Headphones/appropriate electronic devices used only as directed in class for class activities </w:t>
      </w:r>
      <w:r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  <w:sz w:val="23"/>
        </w:rPr>
        <w:t>Listen courteously when other</w:t>
      </w:r>
      <w:r>
        <w:rPr>
          <w:rFonts w:ascii="Arial" w:eastAsia="Arial" w:hAnsi="Arial" w:cs="Arial"/>
          <w:sz w:val="23"/>
        </w:rPr>
        <w:t xml:space="preserve">s are speaking </w:t>
      </w:r>
    </w:p>
    <w:p w:rsidR="008D5D33" w:rsidRDefault="00C05C3A">
      <w:pPr>
        <w:numPr>
          <w:ilvl w:val="0"/>
          <w:numId w:val="3"/>
        </w:numPr>
        <w:spacing w:after="25"/>
        <w:ind w:hanging="360"/>
      </w:pPr>
      <w:r>
        <w:rPr>
          <w:rFonts w:ascii="Arial" w:eastAsia="Arial" w:hAnsi="Arial" w:cs="Arial"/>
          <w:sz w:val="23"/>
        </w:rPr>
        <w:t xml:space="preserve">Respect others’ opinions </w:t>
      </w:r>
    </w:p>
    <w:p w:rsidR="008D5D33" w:rsidRDefault="00C05C3A">
      <w:pPr>
        <w:numPr>
          <w:ilvl w:val="0"/>
          <w:numId w:val="3"/>
        </w:numPr>
        <w:spacing w:after="25"/>
        <w:ind w:hanging="360"/>
      </w:pPr>
      <w:r>
        <w:rPr>
          <w:rFonts w:ascii="Arial" w:eastAsia="Arial" w:hAnsi="Arial" w:cs="Arial"/>
          <w:sz w:val="23"/>
        </w:rPr>
        <w:t xml:space="preserve">Arrive to class on time, Participate in class </w:t>
      </w:r>
    </w:p>
    <w:p w:rsidR="008D5D33" w:rsidRDefault="00C05C3A">
      <w:pPr>
        <w:numPr>
          <w:ilvl w:val="0"/>
          <w:numId w:val="3"/>
        </w:numPr>
        <w:spacing w:after="25"/>
        <w:ind w:hanging="360"/>
      </w:pPr>
      <w:r>
        <w:rPr>
          <w:rFonts w:ascii="Arial" w:eastAsia="Arial" w:hAnsi="Arial" w:cs="Arial"/>
          <w:sz w:val="23"/>
        </w:rPr>
        <w:t xml:space="preserve">Ask questions, Maintain Academic Honesty &amp; Integrity </w:t>
      </w:r>
    </w:p>
    <w:p w:rsidR="008D5D33" w:rsidRDefault="00C05C3A">
      <w:pPr>
        <w:numPr>
          <w:ilvl w:val="0"/>
          <w:numId w:val="3"/>
        </w:numPr>
        <w:spacing w:after="25"/>
        <w:ind w:hanging="360"/>
      </w:pPr>
      <w:r>
        <w:rPr>
          <w:rFonts w:ascii="Arial" w:eastAsia="Arial" w:hAnsi="Arial" w:cs="Arial"/>
          <w:sz w:val="23"/>
        </w:rPr>
        <w:t xml:space="preserve">Maintain communication with the teacher, Maintain a positive attitude </w:t>
      </w:r>
    </w:p>
    <w:p w:rsidR="008D5D33" w:rsidRDefault="00C05C3A">
      <w:pPr>
        <w:numPr>
          <w:ilvl w:val="0"/>
          <w:numId w:val="3"/>
        </w:numPr>
        <w:spacing w:after="0"/>
        <w:ind w:hanging="360"/>
      </w:pPr>
      <w:r>
        <w:rPr>
          <w:rFonts w:ascii="Arial" w:eastAsia="Arial" w:hAnsi="Arial" w:cs="Arial"/>
          <w:sz w:val="23"/>
        </w:rPr>
        <w:t xml:space="preserve">No visitors allowed </w:t>
      </w:r>
    </w:p>
    <w:p w:rsidR="008D5D33" w:rsidRDefault="00C05C3A">
      <w:pPr>
        <w:spacing w:after="110"/>
      </w:pPr>
      <w:r>
        <w:rPr>
          <w:rFonts w:ascii="Arial" w:eastAsia="Arial" w:hAnsi="Arial" w:cs="Arial"/>
          <w:sz w:val="17"/>
        </w:rPr>
        <w:t xml:space="preserve"> </w:t>
      </w:r>
    </w:p>
    <w:p w:rsidR="008D5D33" w:rsidRDefault="00C05C3A">
      <w:pPr>
        <w:pStyle w:val="Heading1"/>
        <w:ind w:left="1425" w:hanging="720"/>
      </w:pPr>
      <w:r>
        <w:lastRenderedPageBreak/>
        <w:t>STUDENTS WITH DISABILITIES</w:t>
      </w:r>
      <w:r>
        <w:rPr>
          <w:u w:val="none"/>
        </w:rPr>
        <w:t xml:space="preserve"> </w:t>
      </w:r>
    </w:p>
    <w:p w:rsidR="008D5D33" w:rsidRDefault="00C05C3A">
      <w:pPr>
        <w:spacing w:after="47"/>
        <w:ind w:left="1450" w:hanging="10"/>
      </w:pPr>
      <w:r>
        <w:rPr>
          <w:rFonts w:ascii="Arial" w:eastAsia="Arial" w:hAnsi="Arial" w:cs="Arial"/>
          <w:sz w:val="26"/>
        </w:rPr>
        <w:t>Fresno City College offers services designed to assist students with documented disabilities.  If you have a disability and will require academic accommodations during this course, please let your instructor know as soon as poss</w:t>
      </w:r>
      <w:r>
        <w:rPr>
          <w:rFonts w:ascii="Arial" w:eastAsia="Arial" w:hAnsi="Arial" w:cs="Arial"/>
          <w:sz w:val="26"/>
        </w:rPr>
        <w:t xml:space="preserve">ible or call (559) 442­8237 for additional information.  </w:t>
      </w:r>
    </w:p>
    <w:p w:rsidR="008D5D33" w:rsidRDefault="00C05C3A">
      <w:pPr>
        <w:spacing w:after="110"/>
        <w:ind w:left="1440"/>
      </w:pPr>
      <w:r>
        <w:rPr>
          <w:rFonts w:ascii="Arial" w:eastAsia="Arial" w:hAnsi="Arial" w:cs="Arial"/>
          <w:sz w:val="17"/>
        </w:rPr>
        <w:t xml:space="preserve"> </w:t>
      </w:r>
    </w:p>
    <w:p w:rsidR="008D5D33" w:rsidRDefault="00C05C3A">
      <w:pPr>
        <w:pStyle w:val="Heading1"/>
        <w:ind w:left="1425" w:hanging="720"/>
      </w:pPr>
      <w:r>
        <w:t>ATTENDANCE/WITHDRAWAL</w:t>
      </w:r>
      <w:r>
        <w:rPr>
          <w:u w:val="none"/>
        </w:rPr>
        <w:t xml:space="preserve"> </w:t>
      </w:r>
    </w:p>
    <w:p w:rsidR="008D5D33" w:rsidRDefault="00C05C3A">
      <w:pPr>
        <w:spacing w:after="47"/>
        <w:ind w:left="1450" w:hanging="10"/>
      </w:pPr>
      <w:r>
        <w:rPr>
          <w:rFonts w:ascii="Arial" w:eastAsia="Arial" w:hAnsi="Arial" w:cs="Arial"/>
          <w:sz w:val="26"/>
        </w:rPr>
        <w:t xml:space="preserve">Students who do not show the first day of class will be dropped due to the administrative census deadline required for official student attendance in this brief </w:t>
      </w:r>
      <w:proofErr w:type="spellStart"/>
      <w:r>
        <w:rPr>
          <w:rFonts w:ascii="Arial" w:eastAsia="Arial" w:hAnsi="Arial" w:cs="Arial"/>
          <w:sz w:val="26"/>
        </w:rPr>
        <w:t>six­week</w:t>
      </w:r>
      <w:proofErr w:type="spellEnd"/>
      <w:r>
        <w:rPr>
          <w:rFonts w:ascii="Arial" w:eastAsia="Arial" w:hAnsi="Arial" w:cs="Arial"/>
          <w:sz w:val="26"/>
        </w:rPr>
        <w:t xml:space="preserve"> cla</w:t>
      </w:r>
      <w:r>
        <w:rPr>
          <w:rFonts w:ascii="Arial" w:eastAsia="Arial" w:hAnsi="Arial" w:cs="Arial"/>
          <w:sz w:val="26"/>
        </w:rPr>
        <w:t>ss.  Students who are absent one consecutive week will be dropped from the class.  Excessive tardiness and/or absences otherwise will also negatively affect your grade.  However, if for any reason you are unable to complete the course, please let your inst</w:t>
      </w:r>
      <w:r>
        <w:rPr>
          <w:rFonts w:ascii="Arial" w:eastAsia="Arial" w:hAnsi="Arial" w:cs="Arial"/>
          <w:sz w:val="26"/>
        </w:rPr>
        <w:t xml:space="preserve">ructor know so an appropriate grade can be assigned to you based on your performance in class. </w:t>
      </w:r>
    </w:p>
    <w:p w:rsidR="008D5D33" w:rsidRDefault="00C05C3A">
      <w:pPr>
        <w:spacing w:after="110"/>
        <w:ind w:left="1440"/>
      </w:pPr>
      <w:r>
        <w:rPr>
          <w:rFonts w:ascii="Arial" w:eastAsia="Arial" w:hAnsi="Arial" w:cs="Arial"/>
          <w:sz w:val="17"/>
        </w:rPr>
        <w:t xml:space="preserve"> </w:t>
      </w:r>
    </w:p>
    <w:p w:rsidR="008D5D33" w:rsidRDefault="00C05C3A">
      <w:pPr>
        <w:pStyle w:val="Heading1"/>
        <w:ind w:left="1425" w:hanging="720"/>
      </w:pPr>
      <w:r>
        <w:t>DIVERSITY</w:t>
      </w:r>
      <w:r>
        <w:rPr>
          <w:u w:val="none"/>
        </w:rPr>
        <w:t xml:space="preserve"> </w:t>
      </w:r>
    </w:p>
    <w:p w:rsidR="008D5D33" w:rsidRDefault="00C05C3A">
      <w:pPr>
        <w:spacing w:after="47"/>
        <w:ind w:left="1450" w:hanging="10"/>
      </w:pPr>
      <w:r>
        <w:rPr>
          <w:rFonts w:ascii="Arial" w:eastAsia="Arial" w:hAnsi="Arial" w:cs="Arial"/>
          <w:sz w:val="26"/>
        </w:rPr>
        <w:t>Learning to work with and value diversity is essential in the class.  Students and instructor are to be respectful toward one another throughout th</w:t>
      </w:r>
      <w:r>
        <w:rPr>
          <w:rFonts w:ascii="Arial" w:eastAsia="Arial" w:hAnsi="Arial" w:cs="Arial"/>
          <w:sz w:val="26"/>
        </w:rPr>
        <w:t xml:space="preserve">e course. </w:t>
      </w:r>
    </w:p>
    <w:p w:rsidR="008D5D33" w:rsidRDefault="00C05C3A">
      <w:pPr>
        <w:spacing w:after="110"/>
        <w:ind w:left="1440"/>
      </w:pPr>
      <w:r>
        <w:rPr>
          <w:rFonts w:ascii="Arial" w:eastAsia="Arial" w:hAnsi="Arial" w:cs="Arial"/>
          <w:sz w:val="17"/>
        </w:rPr>
        <w:t xml:space="preserve"> </w:t>
      </w:r>
    </w:p>
    <w:p w:rsidR="008D5D33" w:rsidRDefault="00C05C3A">
      <w:pPr>
        <w:pStyle w:val="Heading1"/>
        <w:ind w:left="1425" w:hanging="720"/>
      </w:pPr>
      <w:r>
        <w:t>ADJUSTMENTS</w:t>
      </w:r>
      <w:r>
        <w:rPr>
          <w:u w:val="none"/>
        </w:rPr>
        <w:t xml:space="preserve"> </w:t>
      </w:r>
    </w:p>
    <w:p w:rsidR="008D5D33" w:rsidRDefault="00C05C3A">
      <w:pPr>
        <w:spacing w:after="47"/>
        <w:ind w:left="1450" w:hanging="10"/>
      </w:pPr>
      <w:r>
        <w:rPr>
          <w:rFonts w:ascii="Arial" w:eastAsia="Arial" w:hAnsi="Arial" w:cs="Arial"/>
          <w:sz w:val="26"/>
        </w:rPr>
        <w:t xml:space="preserve">With prior student notification, the instructor reserves the right to make any modifications to this syllabus as circumstances dictate to facilitate the instruction of this course. </w:t>
      </w:r>
    </w:p>
    <w:p w:rsidR="008D5D33" w:rsidRDefault="00C05C3A">
      <w:pPr>
        <w:spacing w:after="112"/>
        <w:ind w:left="1440"/>
      </w:pPr>
      <w:r>
        <w:rPr>
          <w:rFonts w:ascii="Arial" w:eastAsia="Arial" w:hAnsi="Arial" w:cs="Arial"/>
          <w:sz w:val="17"/>
        </w:rPr>
        <w:t xml:space="preserve"> </w:t>
      </w:r>
    </w:p>
    <w:p w:rsidR="00C05C3A" w:rsidRDefault="00C05C3A" w:rsidP="00C05C3A">
      <w:pPr>
        <w:spacing w:after="0" w:line="423" w:lineRule="auto"/>
        <w:ind w:left="1450" w:hanging="10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sz w:val="26"/>
        </w:rPr>
        <w:t>By taking this course, I agree that</w:t>
      </w:r>
      <w:r>
        <w:rPr>
          <w:rFonts w:ascii="Arial" w:eastAsia="Arial" w:hAnsi="Arial" w:cs="Arial"/>
          <w:sz w:val="26"/>
        </w:rPr>
        <w:t xml:space="preserve"> I have rea</w:t>
      </w:r>
      <w:r>
        <w:rPr>
          <w:rFonts w:ascii="Arial" w:eastAsia="Arial" w:hAnsi="Arial" w:cs="Arial"/>
          <w:sz w:val="26"/>
        </w:rPr>
        <w:t>d and agree to abide by the terms and policies</w:t>
      </w:r>
      <w:r>
        <w:rPr>
          <w:sz w:val="26"/>
        </w:rPr>
        <w:t>​</w:t>
      </w:r>
      <w:r>
        <w:rPr>
          <w:sz w:val="26"/>
        </w:rPr>
        <w:tab/>
      </w:r>
      <w:r>
        <w:rPr>
          <w:rFonts w:ascii="Arial" w:eastAsia="Arial" w:hAnsi="Arial" w:cs="Arial"/>
          <w:sz w:val="26"/>
        </w:rPr>
        <w:t xml:space="preserve"> outlined in the syllabus and take responsibility for my learning and success in this course. </w:t>
      </w:r>
    </w:p>
    <w:p w:rsidR="008D5D33" w:rsidRDefault="008D5D33">
      <w:pPr>
        <w:spacing w:after="0" w:line="423" w:lineRule="auto"/>
        <w:ind w:left="1450" w:hanging="10"/>
      </w:pPr>
    </w:p>
    <w:p w:rsidR="008D5D33" w:rsidRDefault="00C05C3A">
      <w:pPr>
        <w:spacing w:after="0"/>
        <w:ind w:left="1440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8D5D33" w:rsidRDefault="00C05C3A">
      <w:pPr>
        <w:spacing w:after="58"/>
        <w:ind w:left="72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8D5D33" w:rsidRDefault="00C05C3A">
      <w:pPr>
        <w:spacing w:after="37"/>
        <w:ind w:left="20" w:right="16" w:hanging="10"/>
        <w:jc w:val="center"/>
      </w:pPr>
      <w:r>
        <w:rPr>
          <w:rFonts w:ascii="Arial" w:eastAsia="Arial" w:hAnsi="Arial" w:cs="Arial"/>
          <w:b/>
          <w:sz w:val="29"/>
        </w:rPr>
        <w:t xml:space="preserve">FCC American Sign Language 20 – Course # 21555 </w:t>
      </w:r>
    </w:p>
    <w:p w:rsidR="008D5D33" w:rsidRDefault="00C05C3A">
      <w:pPr>
        <w:spacing w:after="37"/>
        <w:ind w:left="20" w:hanging="10"/>
        <w:jc w:val="center"/>
      </w:pPr>
      <w:r>
        <w:rPr>
          <w:rFonts w:ascii="Arial" w:eastAsia="Arial" w:hAnsi="Arial" w:cs="Arial"/>
          <w:b/>
          <w:sz w:val="29"/>
        </w:rPr>
        <w:t xml:space="preserve">Introduction to Interpreting (3 units) </w:t>
      </w:r>
    </w:p>
    <w:p w:rsidR="008D5D33" w:rsidRDefault="00C05C3A">
      <w:pPr>
        <w:spacing w:after="37"/>
        <w:ind w:left="20" w:right="6" w:hanging="10"/>
        <w:jc w:val="center"/>
      </w:pPr>
      <w:r>
        <w:rPr>
          <w:rFonts w:ascii="Arial" w:eastAsia="Arial" w:hAnsi="Arial" w:cs="Arial"/>
          <w:b/>
          <w:sz w:val="29"/>
        </w:rPr>
        <w:t>Summer 2016</w:t>
      </w:r>
      <w:r>
        <w:rPr>
          <w:rFonts w:ascii="Arial" w:eastAsia="Arial" w:hAnsi="Arial" w:cs="Arial"/>
          <w:sz w:val="26"/>
        </w:rPr>
        <w:t xml:space="preserve"> </w:t>
      </w:r>
    </w:p>
    <w:p w:rsidR="008D5D33" w:rsidRDefault="00C05C3A">
      <w:pPr>
        <w:spacing w:after="73"/>
        <w:ind w:left="1440"/>
      </w:pPr>
      <w:r>
        <w:rPr>
          <w:rFonts w:ascii="Arial" w:eastAsia="Arial" w:hAnsi="Arial" w:cs="Arial"/>
          <w:sz w:val="26"/>
        </w:rPr>
        <w:t xml:space="preserve"> </w:t>
      </w:r>
    </w:p>
    <w:p w:rsidR="008D5D33" w:rsidRDefault="00C05C3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0E0E0"/>
        <w:spacing w:after="0"/>
        <w:ind w:right="266"/>
        <w:jc w:val="center"/>
      </w:pPr>
      <w:r>
        <w:rPr>
          <w:rFonts w:ascii="Arial" w:eastAsia="Arial" w:hAnsi="Arial" w:cs="Arial"/>
          <w:b/>
          <w:sz w:val="29"/>
        </w:rPr>
        <w:t>COURSE OUTLINE</w:t>
      </w:r>
      <w:r>
        <w:rPr>
          <w:rFonts w:ascii="Arial" w:eastAsia="Arial" w:hAnsi="Arial" w:cs="Arial"/>
          <w:sz w:val="29"/>
        </w:rPr>
        <w:t xml:space="preserve">  </w:t>
      </w:r>
    </w:p>
    <w:p w:rsidR="008D5D33" w:rsidRDefault="00C05C3A">
      <w:pPr>
        <w:spacing w:after="246"/>
        <w:ind w:left="12"/>
        <w:jc w:val="center"/>
      </w:pPr>
      <w:r>
        <w:rPr>
          <w:rFonts w:ascii="Arial" w:eastAsia="Arial" w:hAnsi="Arial" w:cs="Arial"/>
          <w:sz w:val="23"/>
        </w:rPr>
        <w:t xml:space="preserve">Course Outline Abbreviation Key:  </w:t>
      </w:r>
    </w:p>
    <w:p w:rsidR="008D5D33" w:rsidRDefault="00C05C3A">
      <w:pPr>
        <w:spacing w:after="25"/>
        <w:ind w:left="40" w:hanging="10"/>
      </w:pPr>
      <w:r>
        <w:rPr>
          <w:noProof/>
        </w:rPr>
        <w:drawing>
          <wp:inline distT="0" distB="0" distL="0" distR="0">
            <wp:extent cx="276225" cy="285750"/>
            <wp:effectExtent l="0" t="0" r="0" b="0"/>
            <wp:docPr id="461" name="Picture 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</w:rPr>
        <w:t>SOC = Start of Class, HW = Homework, Due=</w:t>
      </w:r>
      <w:proofErr w:type="gramStart"/>
      <w:r>
        <w:rPr>
          <w:rFonts w:ascii="Arial" w:eastAsia="Arial" w:hAnsi="Arial" w:cs="Arial"/>
          <w:sz w:val="23"/>
        </w:rPr>
        <w:t>DUE!,</w:t>
      </w:r>
      <w:proofErr w:type="gramEnd"/>
      <w:r>
        <w:rPr>
          <w:rFonts w:ascii="Arial" w:eastAsia="Arial" w:hAnsi="Arial" w:cs="Arial"/>
          <w:sz w:val="23"/>
        </w:rPr>
        <w:t xml:space="preserve"> </w:t>
      </w:r>
      <w:proofErr w:type="spellStart"/>
      <w:r>
        <w:rPr>
          <w:rFonts w:ascii="Arial" w:eastAsia="Arial" w:hAnsi="Arial" w:cs="Arial"/>
          <w:sz w:val="23"/>
        </w:rPr>
        <w:t>SEFI­See</w:t>
      </w:r>
      <w:proofErr w:type="spellEnd"/>
      <w:r>
        <w:rPr>
          <w:rFonts w:ascii="Arial" w:eastAsia="Arial" w:hAnsi="Arial" w:cs="Arial"/>
          <w:sz w:val="23"/>
        </w:rPr>
        <w:t xml:space="preserve"> email for instructions, </w:t>
      </w:r>
      <w:proofErr w:type="spellStart"/>
      <w:r>
        <w:rPr>
          <w:rFonts w:ascii="Arial" w:eastAsia="Arial" w:hAnsi="Arial" w:cs="Arial"/>
          <w:sz w:val="23"/>
        </w:rPr>
        <w:t>LL­GoReact</w:t>
      </w:r>
      <w:proofErr w:type="spellEnd"/>
      <w:r>
        <w:rPr>
          <w:rFonts w:ascii="Arial" w:eastAsia="Arial" w:hAnsi="Arial" w:cs="Arial"/>
          <w:sz w:val="23"/>
        </w:rPr>
        <w:t xml:space="preserve"> Virtual Lang. Lab tasks</w:t>
      </w:r>
    </w:p>
    <w:p w:rsidR="008D5D33" w:rsidRDefault="00C05C3A">
      <w:pPr>
        <w:spacing w:after="51"/>
        <w:ind w:left="720"/>
      </w:pPr>
      <w:r>
        <w:rPr>
          <w:rFonts w:ascii="Arial" w:eastAsia="Arial" w:hAnsi="Arial" w:cs="Arial"/>
          <w:sz w:val="17"/>
        </w:rPr>
        <w:t xml:space="preserve"> </w:t>
      </w:r>
    </w:p>
    <w:tbl>
      <w:tblPr>
        <w:tblStyle w:val="TableGrid"/>
        <w:tblW w:w="10905" w:type="dxa"/>
        <w:tblInd w:w="-114" w:type="dxa"/>
        <w:tblCellMar>
          <w:top w:w="13" w:type="dxa"/>
          <w:left w:w="12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342"/>
        <w:gridCol w:w="986"/>
        <w:gridCol w:w="3746"/>
        <w:gridCol w:w="4831"/>
      </w:tblGrid>
      <w:tr w:rsidR="008D5D33">
        <w:trPr>
          <w:trHeight w:val="67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lastRenderedPageBreak/>
              <w:t xml:space="preserve">DATE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DAY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D5D33" w:rsidRDefault="00C05C3A">
            <w:pPr>
              <w:tabs>
                <w:tab w:val="center" w:pos="2056"/>
                <w:tab w:val="center" w:pos="2057"/>
                <w:tab w:val="center" w:pos="325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9"/>
              </w:rPr>
              <w:t>TOPIC  /</w:t>
            </w:r>
            <w:proofErr w:type="gramEnd"/>
            <w:r>
              <w:rPr>
                <w:rFonts w:ascii="Arial" w:eastAsia="Arial" w:hAnsi="Arial" w:cs="Arial"/>
                <w:b/>
                <w:sz w:val="29"/>
              </w:rPr>
              <w:t xml:space="preserve">  ACTIVITY &amp;</w:t>
            </w:r>
            <w:r>
              <w:rPr>
                <w:sz w:val="43"/>
                <w:vertAlign w:val="superscript"/>
              </w:rPr>
              <w:t>​</w:t>
            </w:r>
            <w:r>
              <w:rPr>
                <w:sz w:val="43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sz w:val="29"/>
              </w:rPr>
              <w:t xml:space="preserve">ASSIGNMENTS </w:t>
            </w:r>
            <w:r>
              <w:rPr>
                <w:rFonts w:ascii="Arial" w:eastAsia="Arial" w:hAnsi="Arial" w:cs="Arial"/>
                <w:b/>
                <w:sz w:val="29"/>
              </w:rPr>
              <w:tab/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8D5D33" w:rsidRDefault="00C05C3A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9"/>
              </w:rPr>
              <w:t xml:space="preserve">ASSIGNMENT(S) DUE </w:t>
            </w:r>
          </w:p>
        </w:tc>
      </w:tr>
      <w:tr w:rsidR="008D5D33">
        <w:trPr>
          <w:trHeight w:val="997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AUG 16TH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TUES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Course Introduction (Syllabus,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Objectives, Outline, Preview, Chapter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1: The Importance of Communication) </w:t>
            </w:r>
          </w:p>
          <w:p w:rsidR="008D5D33" w:rsidRDefault="00C05C3A">
            <w:pPr>
              <w:spacing w:after="483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D5D33" w:rsidRDefault="00C05C3A">
            <w:pPr>
              <w:tabs>
                <w:tab w:val="center" w:pos="2611"/>
                <w:tab w:val="center" w:pos="3248"/>
                <w:tab w:val="center" w:pos="3315"/>
                <w:tab w:val="right" w:pos="4175"/>
              </w:tabs>
              <w:spacing w:after="633"/>
            </w:pPr>
            <w:r>
              <w:rPr>
                <w:rFonts w:ascii="Arial" w:eastAsia="Arial" w:hAnsi="Arial" w:cs="Arial"/>
                <w:sz w:val="29"/>
              </w:rPr>
              <w:t xml:space="preserve">Overview of Textbook: </w:t>
            </w:r>
            <w:r>
              <w:rPr>
                <w:rFonts w:ascii="Arial" w:eastAsia="Arial" w:hAnsi="Arial" w:cs="Arial"/>
                <w:sz w:val="29"/>
                <w:u w:val="single" w:color="000000"/>
              </w:rPr>
              <w:t xml:space="preserve">Be </w:t>
            </w:r>
            <w:proofErr w:type="gramStart"/>
            <w:r>
              <w:rPr>
                <w:rFonts w:ascii="Arial" w:eastAsia="Arial" w:hAnsi="Arial" w:cs="Arial"/>
                <w:sz w:val="29"/>
                <w:u w:val="single" w:color="000000"/>
              </w:rPr>
              <w:t>An</w:t>
            </w:r>
            <w:proofErr w:type="gramEnd"/>
            <w:r>
              <w:rPr>
                <w:rFonts w:ascii="Arial" w:eastAsia="Arial" w:hAnsi="Arial" w:cs="Arial"/>
                <w:sz w:val="29"/>
                <w:u w:val="single" w:color="000000"/>
              </w:rPr>
              <w:t xml:space="preserve"> Interpreter?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sz w:val="29"/>
              </w:rPr>
              <w:t xml:space="preserve"> &amp; Resources</w:t>
            </w:r>
            <w:r>
              <w:rPr>
                <w:sz w:val="28"/>
                <w:u w:val="single" w:color="000000"/>
              </w:rPr>
              <w:t>​</w:t>
            </w:r>
            <w:r>
              <w:rPr>
                <w:sz w:val="2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9"/>
                <w:u w:val="single" w:color="000000"/>
              </w:rPr>
              <w:t>So You Want To</w:t>
            </w:r>
            <w:r>
              <w:rPr>
                <w:sz w:val="28"/>
                <w:u w:val="single" w:color="000000"/>
              </w:rPr>
              <w:t>​</w:t>
            </w:r>
            <w:r>
              <w:rPr>
                <w:sz w:val="2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9"/>
              </w:rPr>
              <w:t xml:space="preserve"> </w:t>
            </w:r>
            <w:r>
              <w:rPr>
                <w:rFonts w:ascii="Arial" w:eastAsia="Arial" w:hAnsi="Arial" w:cs="Arial"/>
                <w:sz w:val="29"/>
              </w:rPr>
              <w:tab/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_________ </w:t>
            </w:r>
          </w:p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Homework­Due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THURS, AUG 18TH ­ </w:t>
            </w:r>
          </w:p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SOC­See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top of page for the “Course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Outline Abbreviation Key”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9"/>
              </w:rPr>
              <w:t xml:space="preserve">Register for </w:t>
            </w:r>
            <w:proofErr w:type="spellStart"/>
            <w:r>
              <w:rPr>
                <w:rFonts w:ascii="Arial" w:eastAsia="Arial" w:hAnsi="Arial" w:cs="Arial"/>
                <w:sz w:val="29"/>
              </w:rPr>
              <w:t>GoReact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Account </w:t>
            </w:r>
          </w:p>
          <w:p w:rsidR="008D5D33" w:rsidRDefault="00C05C3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9"/>
              </w:rPr>
              <w:t xml:space="preserve">Register for YouTube Account </w:t>
            </w:r>
          </w:p>
          <w:p w:rsidR="008D5D33" w:rsidRDefault="00C05C3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9"/>
              </w:rPr>
              <w:t xml:space="preserve">Register for CANVAS Account </w:t>
            </w:r>
          </w:p>
          <w:p w:rsidR="008D5D33" w:rsidRDefault="00C05C3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9"/>
              </w:rPr>
              <w:t xml:space="preserve">Register for QUIZLET Account </w:t>
            </w:r>
          </w:p>
          <w:p w:rsidR="008D5D33" w:rsidRDefault="00C05C3A">
            <w:pPr>
              <w:numPr>
                <w:ilvl w:val="0"/>
                <w:numId w:val="4"/>
              </w:numPr>
              <w:spacing w:after="0" w:line="248" w:lineRule="auto"/>
              <w:ind w:hanging="360"/>
            </w:pPr>
            <w:r>
              <w:rPr>
                <w:rFonts w:ascii="Arial" w:eastAsia="Arial" w:hAnsi="Arial" w:cs="Arial"/>
                <w:sz w:val="29"/>
              </w:rPr>
              <w:t xml:space="preserve">Read ch.1/Watch </w:t>
            </w:r>
            <w:proofErr w:type="spellStart"/>
            <w:r>
              <w:rPr>
                <w:rFonts w:ascii="Arial" w:eastAsia="Arial" w:hAnsi="Arial" w:cs="Arial"/>
                <w:sz w:val="29"/>
              </w:rPr>
              <w:t>GoReact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Video </w:t>
            </w:r>
          </w:p>
          <w:p w:rsidR="008D5D33" w:rsidRDefault="00C05C3A">
            <w:pPr>
              <w:numPr>
                <w:ilvl w:val="0"/>
                <w:numId w:val="4"/>
              </w:numPr>
              <w:spacing w:after="571"/>
              <w:ind w:hanging="360"/>
            </w:pPr>
            <w:r>
              <w:rPr>
                <w:rFonts w:ascii="Arial" w:eastAsia="Arial" w:hAnsi="Arial" w:cs="Arial"/>
                <w:sz w:val="29"/>
              </w:rPr>
              <w:t xml:space="preserve">Explain your goals in the </w:t>
            </w:r>
          </w:p>
          <w:p w:rsidR="008D5D33" w:rsidRDefault="00C05C3A">
            <w:pPr>
              <w:tabs>
                <w:tab w:val="center" w:pos="2169"/>
                <w:tab w:val="center" w:pos="2396"/>
                <w:tab w:val="center" w:pos="2520"/>
                <w:tab w:val="center" w:pos="3765"/>
                <w:tab w:val="center" w:pos="3915"/>
              </w:tabs>
              <w:spacing w:after="695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sz w:val="29"/>
              </w:rPr>
              <w:t>GoReact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comment section (recorded </w:t>
            </w:r>
            <w:r>
              <w:rPr>
                <w:rFonts w:ascii="Arial" w:eastAsia="Arial" w:hAnsi="Arial" w:cs="Arial"/>
                <w:sz w:val="29"/>
              </w:rPr>
              <w:lastRenderedPageBreak/>
              <w:t xml:space="preserve">yourself/response directly </w:t>
            </w:r>
            <w:proofErr w:type="spellStart"/>
            <w:r>
              <w:rPr>
                <w:rFonts w:ascii="Arial" w:eastAsia="Arial" w:hAnsi="Arial" w:cs="Arial"/>
                <w:sz w:val="29"/>
              </w:rPr>
              <w:t>in</w:t>
            </w:r>
            <w:r>
              <w:rPr>
                <w:rFonts w:ascii="Arial" w:eastAsia="Arial" w:hAnsi="Arial" w:cs="Arial"/>
                <w:sz w:val="29"/>
                <w:u w:val="single" w:color="000000"/>
              </w:rPr>
              <w:t>video</w:t>
            </w:r>
            <w:proofErr w:type="spellEnd"/>
            <w:r>
              <w:rPr>
                <w:sz w:val="28"/>
                <w:u w:val="single" w:color="000000"/>
              </w:rPr>
              <w:t>​</w:t>
            </w:r>
            <w:r>
              <w:rPr>
                <w:sz w:val="2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9"/>
              </w:rPr>
              <w:t xml:space="preserve"> of</w:t>
            </w:r>
            <w:r>
              <w:rPr>
                <w:sz w:val="28"/>
                <w:u w:val="single" w:color="000000"/>
              </w:rPr>
              <w:t>​</w:t>
            </w:r>
            <w:r>
              <w:rPr>
                <w:sz w:val="2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9"/>
              </w:rPr>
              <w:t xml:space="preserve"> </w:t>
            </w:r>
            <w:r>
              <w:rPr>
                <w:rFonts w:ascii="Arial" w:eastAsia="Arial" w:hAnsi="Arial" w:cs="Arial"/>
                <w:sz w:val="29"/>
              </w:rPr>
              <w:tab/>
              <w:t xml:space="preserve"> </w:t>
            </w:r>
            <w:r>
              <w:rPr>
                <w:rFonts w:ascii="Arial" w:eastAsia="Arial" w:hAnsi="Arial" w:cs="Arial"/>
                <w:sz w:val="29"/>
                <w:u w:val="single" w:color="000000"/>
              </w:rPr>
              <w:t>via</w:t>
            </w:r>
            <w:r>
              <w:rPr>
                <w:sz w:val="28"/>
                <w:u w:val="single" w:color="000000"/>
              </w:rPr>
              <w:t>​</w:t>
            </w:r>
            <w:r>
              <w:rPr>
                <w:sz w:val="2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528"/>
              <w:ind w:left="72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GoReact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or uploaded from your </w:t>
            </w:r>
          </w:p>
          <w:p w:rsidR="008D5D33" w:rsidRDefault="00C05C3A">
            <w:pPr>
              <w:tabs>
                <w:tab w:val="center" w:pos="2383"/>
                <w:tab w:val="center" w:pos="3039"/>
                <w:tab w:val="center" w:pos="3285"/>
                <w:tab w:val="right" w:pos="4175"/>
              </w:tabs>
              <w:spacing w:after="530"/>
            </w:pPr>
            <w:r>
              <w:tab/>
            </w:r>
            <w:r>
              <w:rPr>
                <w:rFonts w:ascii="Arial" w:eastAsia="Arial" w:hAnsi="Arial" w:cs="Arial"/>
                <w:sz w:val="29"/>
              </w:rPr>
              <w:t xml:space="preserve">YouTube account </w:t>
            </w:r>
            <w:proofErr w:type="spellStart"/>
            <w:r>
              <w:rPr>
                <w:rFonts w:ascii="Arial" w:eastAsia="Arial" w:hAnsi="Arial" w:cs="Arial"/>
                <w:sz w:val="29"/>
                <w:u w:val="single" w:color="000000"/>
              </w:rPr>
              <w:t>comments</w:t>
            </w:r>
            <w:r>
              <w:rPr>
                <w:rFonts w:ascii="Arial" w:eastAsia="Arial" w:hAnsi="Arial" w:cs="Arial"/>
                <w:sz w:val="29"/>
              </w:rPr>
              <w:t>because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they need to be (not audio comments</w:t>
            </w:r>
            <w:r>
              <w:rPr>
                <w:sz w:val="43"/>
                <w:u w:val="single" w:color="000000"/>
                <w:vertAlign w:val="subscript"/>
              </w:rPr>
              <w:t>​</w:t>
            </w:r>
            <w:r>
              <w:rPr>
                <w:sz w:val="43"/>
                <w:u w:val="single" w:color="000000"/>
                <w:vertAlign w:val="subscript"/>
              </w:rPr>
              <w:tab/>
            </w:r>
            <w:r>
              <w:rPr>
                <w:rFonts w:ascii="Arial" w:eastAsia="Arial" w:hAnsi="Arial" w:cs="Arial"/>
                <w:sz w:val="29"/>
                <w:u w:val="single" w:color="000000"/>
              </w:rPr>
              <w:t>or typed</w:t>
            </w:r>
            <w:r>
              <w:rPr>
                <w:sz w:val="28"/>
                <w:u w:val="single" w:color="000000"/>
              </w:rPr>
              <w:t>​</w:t>
            </w:r>
            <w:r>
              <w:rPr>
                <w:sz w:val="2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9"/>
              </w:rPr>
              <w:t xml:space="preserve">  </w:t>
            </w:r>
            <w:r>
              <w:rPr>
                <w:rFonts w:ascii="Arial" w:eastAsia="Arial" w:hAnsi="Arial" w:cs="Arial"/>
                <w:sz w:val="29"/>
              </w:rPr>
              <w:tab/>
              <w:t xml:space="preserve"> </w:t>
            </w:r>
          </w:p>
          <w:p w:rsidR="008D5D33" w:rsidRDefault="00C05C3A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9"/>
              </w:rPr>
              <w:t xml:space="preserve">immediately and always </w:t>
            </w:r>
          </w:p>
          <w:p w:rsidR="008D5D33" w:rsidRDefault="00C05C3A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9"/>
              </w:rPr>
              <w:t>accessible for a Deaf audience)</w:t>
            </w:r>
            <w:r>
              <w:rPr>
                <w:rFonts w:ascii="Arial" w:eastAsia="Arial" w:hAnsi="Arial" w:cs="Arial"/>
                <w:sz w:val="29"/>
              </w:rPr>
              <w:t xml:space="preserve">.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lastRenderedPageBreak/>
              <w:t xml:space="preserve"> </w:t>
            </w:r>
          </w:p>
          <w:p w:rsidR="008D5D33" w:rsidRDefault="00C05C3A">
            <w:pPr>
              <w:numPr>
                <w:ilvl w:val="0"/>
                <w:numId w:val="5"/>
              </w:numPr>
              <w:spacing w:after="0" w:line="243" w:lineRule="auto"/>
              <w:ind w:hanging="360"/>
            </w:pPr>
            <w:r>
              <w:rPr>
                <w:rFonts w:ascii="Arial" w:eastAsia="Arial" w:hAnsi="Arial" w:cs="Arial"/>
                <w:sz w:val="29"/>
              </w:rPr>
              <w:t xml:space="preserve">Obtain Textbook with DVD and study Chapter 1, the study guide with answers and watch all Chapter 1 videos ­ See the digital commons link after you Google search “So you want to be an interpreter” </w:t>
            </w:r>
          </w:p>
          <w:p w:rsidR="008D5D33" w:rsidRDefault="00C05C3A">
            <w:pPr>
              <w:spacing w:after="73"/>
            </w:pPr>
            <w:r>
              <w:rPr>
                <w:rFonts w:ascii="Arial" w:eastAsia="Arial" w:hAnsi="Arial" w:cs="Arial"/>
                <w:sz w:val="20"/>
              </w:rPr>
              <w:t xml:space="preserve">http://digitalcommons.unf.edu/asleimats/1/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 </w:t>
            </w:r>
          </w:p>
          <w:p w:rsidR="008D5D33" w:rsidRDefault="00C05C3A">
            <w:pPr>
              <w:numPr>
                <w:ilvl w:val="0"/>
                <w:numId w:val="5"/>
              </w:numPr>
              <w:spacing w:after="0" w:line="248" w:lineRule="auto"/>
              <w:ind w:hanging="360"/>
            </w:pPr>
            <w:r>
              <w:rPr>
                <w:rFonts w:ascii="Arial" w:eastAsia="Arial" w:hAnsi="Arial" w:cs="Arial"/>
                <w:sz w:val="29"/>
              </w:rPr>
              <w:t xml:space="preserve">Use the assigned code to register for </w:t>
            </w:r>
            <w:proofErr w:type="spellStart"/>
            <w:r>
              <w:rPr>
                <w:rFonts w:ascii="Arial" w:eastAsia="Arial" w:hAnsi="Arial" w:cs="Arial"/>
                <w:sz w:val="29"/>
              </w:rPr>
              <w:t>GoReact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9"/>
              </w:rPr>
              <w:t xml:space="preserve">Set up a YouTube Account </w:t>
            </w:r>
          </w:p>
          <w:p w:rsidR="008D5D33" w:rsidRDefault="00C05C3A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9"/>
              </w:rPr>
              <w:t xml:space="preserve">Access the CANVAS </w:t>
            </w:r>
          </w:p>
          <w:p w:rsidR="008D5D33" w:rsidRDefault="00C05C3A">
            <w:pPr>
              <w:spacing w:after="0" w:line="242" w:lineRule="auto"/>
              <w:ind w:left="720"/>
            </w:pPr>
            <w:r>
              <w:rPr>
                <w:rFonts w:ascii="Arial" w:eastAsia="Arial" w:hAnsi="Arial" w:cs="Arial"/>
                <w:sz w:val="29"/>
              </w:rPr>
              <w:t xml:space="preserve">account (which replaces Blackboard </w:t>
            </w:r>
            <w:proofErr w:type="spellStart"/>
            <w:r>
              <w:rPr>
                <w:rFonts w:ascii="Arial" w:eastAsia="Arial" w:hAnsi="Arial" w:cs="Arial"/>
                <w:sz w:val="29"/>
              </w:rPr>
              <w:t>campus­wide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) </w:t>
            </w:r>
          </w:p>
          <w:p w:rsidR="008D5D33" w:rsidRDefault="00C05C3A">
            <w:pPr>
              <w:numPr>
                <w:ilvl w:val="0"/>
                <w:numId w:val="5"/>
              </w:numPr>
              <w:spacing w:after="0" w:line="244" w:lineRule="auto"/>
              <w:ind w:hanging="360"/>
            </w:pPr>
            <w:r>
              <w:rPr>
                <w:rFonts w:ascii="Arial" w:eastAsia="Arial" w:hAnsi="Arial" w:cs="Arial"/>
                <w:sz w:val="29"/>
              </w:rPr>
              <w:t xml:space="preserve">Also begin studying textbook terms from Quizlet (an account that is already there ­ you will find after you </w:t>
            </w:r>
          </w:p>
          <w:p w:rsidR="008D5D33" w:rsidRDefault="00C05C3A">
            <w:pPr>
              <w:spacing w:after="0" w:line="242" w:lineRule="auto"/>
              <w:ind w:left="720"/>
            </w:pPr>
            <w:r>
              <w:rPr>
                <w:rFonts w:ascii="Arial" w:eastAsia="Arial" w:hAnsi="Arial" w:cs="Arial"/>
                <w:sz w:val="29"/>
              </w:rPr>
              <w:t>Google</w:t>
            </w:r>
            <w:r>
              <w:rPr>
                <w:rFonts w:ascii="Arial" w:eastAsia="Arial" w:hAnsi="Arial" w:cs="Arial"/>
                <w:sz w:val="29"/>
              </w:rPr>
              <w:t xml:space="preserve"> search “So you want to be an interpreter” and select the Quizlet link </w:t>
            </w:r>
          </w:p>
          <w:p w:rsidR="008D5D33" w:rsidRDefault="00C05C3A">
            <w:pPr>
              <w:spacing w:after="75" w:line="257" w:lineRule="auto"/>
            </w:pPr>
            <w:r>
              <w:rPr>
                <w:rFonts w:ascii="Arial" w:eastAsia="Arial" w:hAnsi="Arial" w:cs="Arial"/>
                <w:sz w:val="20"/>
              </w:rPr>
              <w:t xml:space="preserve">https://quizlet.com/11936297/so­you­want­to­be­an­i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nterpreter­flash­cards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</w:tbl>
    <w:p w:rsidR="008D5D33" w:rsidRDefault="008D5D33">
      <w:pPr>
        <w:spacing w:after="0"/>
        <w:ind w:left="-720" w:right="11506"/>
      </w:pPr>
    </w:p>
    <w:tbl>
      <w:tblPr>
        <w:tblStyle w:val="TableGrid"/>
        <w:tblW w:w="10905" w:type="dxa"/>
        <w:tblInd w:w="-114" w:type="dxa"/>
        <w:tblCellMar>
          <w:top w:w="11" w:type="dxa"/>
          <w:left w:w="12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543"/>
        <w:gridCol w:w="1012"/>
        <w:gridCol w:w="4375"/>
        <w:gridCol w:w="3975"/>
      </w:tblGrid>
      <w:tr w:rsidR="008D5D33">
        <w:trPr>
          <w:trHeight w:val="1663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  <w:r>
              <w:rPr>
                <w:rFonts w:ascii="Arial" w:eastAsia="Arial" w:hAnsi="Arial" w:cs="Arial"/>
                <w:sz w:val="29"/>
              </w:rPr>
              <w:tab/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AUG 18TH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1 ­ The Importance of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Communication </w:t>
            </w:r>
          </w:p>
          <w:p w:rsidR="008D5D33" w:rsidRDefault="00C05C3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 w:line="242" w:lineRule="auto"/>
            </w:pPr>
            <w:r>
              <w:rPr>
                <w:rFonts w:ascii="Arial" w:eastAsia="Arial" w:hAnsi="Arial" w:cs="Arial"/>
                <w:sz w:val="29"/>
              </w:rPr>
              <w:t xml:space="preserve">(You will fill in sections in this column based on the pace of the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class as homework is assigned)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2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>AUG 23RD</w:t>
            </w: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2 ­ The Influence of Culture on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Communication </w:t>
            </w:r>
          </w:p>
          <w:p w:rsidR="008D5D33" w:rsidRDefault="00C05C3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29"/>
              </w:rPr>
              <w:tab/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2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AUG 25TH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Mini­Presentation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by Students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Interpreting Practice Activities w/FB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3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>AUG 30TH</w:t>
            </w: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3 ­ Working in Multicultural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Communities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66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  <w:r>
              <w:rPr>
                <w:rFonts w:ascii="Arial" w:eastAsia="Arial" w:hAnsi="Arial" w:cs="Arial"/>
                <w:sz w:val="29"/>
              </w:rPr>
              <w:tab/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3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SEPT 1ST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4 ­ Identity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Communication </w:t>
            </w:r>
            <w:proofErr w:type="gramStart"/>
            <w:r>
              <w:rPr>
                <w:rFonts w:ascii="Arial" w:eastAsia="Arial" w:hAnsi="Arial" w:cs="Arial"/>
                <w:sz w:val="29"/>
              </w:rPr>
              <w:t>In</w:t>
            </w:r>
            <w:proofErr w:type="gramEnd"/>
            <w:r>
              <w:rPr>
                <w:rFonts w:ascii="Arial" w:eastAsia="Arial" w:hAnsi="Arial" w:cs="Arial"/>
                <w:sz w:val="29"/>
              </w:rPr>
              <w:t xml:space="preserve"> The Deaf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Community/Presentation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06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4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>SEPT 6TH</w:t>
            </w: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>Chapters 3 &amp; 4 ­ Class Activities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4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SEPT 8TH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Mini­Presentation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by Students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Interpreting Practice Activities w/FB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5  </w:t>
            </w:r>
          </w:p>
          <w:p w:rsidR="008D5D33" w:rsidRDefault="00C05C3A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9"/>
              </w:rPr>
              <w:t>SEPT 13TH</w:t>
            </w: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5 ­ Cultural Frames, Schemas,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Beneficence and Audism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5  </w:t>
            </w:r>
          </w:p>
          <w:p w:rsidR="008D5D33" w:rsidRDefault="00C05C3A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SEPT 15TH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5 ­ Cultural Frames, Schemas,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Beneficence and Audism/Presentation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6  </w:t>
            </w:r>
          </w:p>
          <w:p w:rsidR="008D5D33" w:rsidRDefault="00C05C3A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SEPT 20TH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6 ­ Oppression, Power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Interpreters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007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lastRenderedPageBreak/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6  </w:t>
            </w:r>
          </w:p>
          <w:p w:rsidR="008D5D33" w:rsidRDefault="00C05C3A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SEPT 22ND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right="615"/>
            </w:pPr>
            <w:r>
              <w:rPr>
                <w:rFonts w:ascii="Arial" w:eastAsia="Arial" w:hAnsi="Arial" w:cs="Arial"/>
                <w:sz w:val="29"/>
              </w:rPr>
              <w:t xml:space="preserve">Mini Presentation by Students and Review for </w:t>
            </w:r>
            <w:proofErr w:type="spellStart"/>
            <w:r>
              <w:rPr>
                <w:rFonts w:ascii="Arial" w:eastAsia="Arial" w:hAnsi="Arial" w:cs="Arial"/>
                <w:sz w:val="29"/>
              </w:rPr>
              <w:t>Mid­Term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Exam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</w:tbl>
    <w:p w:rsidR="008D5D33" w:rsidRDefault="008D5D33">
      <w:pPr>
        <w:spacing w:after="0"/>
        <w:ind w:left="-720" w:right="11506"/>
      </w:pPr>
    </w:p>
    <w:tbl>
      <w:tblPr>
        <w:tblStyle w:val="TableGrid"/>
        <w:tblW w:w="10905" w:type="dxa"/>
        <w:tblInd w:w="-114" w:type="dxa"/>
        <w:tblCellMar>
          <w:top w:w="11" w:type="dxa"/>
          <w:left w:w="12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47"/>
        <w:gridCol w:w="990"/>
        <w:gridCol w:w="4380"/>
        <w:gridCol w:w="3988"/>
      </w:tblGrid>
      <w:tr w:rsidR="008D5D33">
        <w:trPr>
          <w:trHeight w:val="343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8D5D33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8D5D33"/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8D5D33"/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7  </w:t>
            </w:r>
          </w:p>
          <w:p w:rsidR="008D5D33" w:rsidRDefault="00C05C3A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SEPT 27TH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MID­TERM – Chapters 1 thru 6 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7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SEPT 29TH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Mini­Presentation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by Students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Interpreting Practice Activities w/FB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8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OCT 4TH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7 ­ The Work of Interpreters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99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8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OCT 6TH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8 ­ How We Approach </w:t>
            </w:r>
            <w:proofErr w:type="gramStart"/>
            <w:r>
              <w:rPr>
                <w:rFonts w:ascii="Arial" w:eastAsia="Arial" w:hAnsi="Arial" w:cs="Arial"/>
                <w:sz w:val="29"/>
              </w:rPr>
              <w:t>Our</w:t>
            </w:r>
            <w:proofErr w:type="gramEnd"/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Work / Presentations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9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OCT 11TH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9 ­ The Challenge of Mediating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ASL &amp; English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66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9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OCT 13TH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Mini­Presentation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by Students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Interpreting Practice Activities w/FB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99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lastRenderedPageBreak/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10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>OCT 18TH</w:t>
            </w: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10 ­ The Process of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Interpreting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10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OCT 20TH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Mini­Presentation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by Students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Interpreting Practice Activities w/FB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11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OCT 25TH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11 ­ The History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Professionalization of Interpreting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692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  <w:r>
              <w:rPr>
                <w:rFonts w:ascii="Arial" w:eastAsia="Arial" w:hAnsi="Arial" w:cs="Arial"/>
                <w:sz w:val="29"/>
              </w:rPr>
              <w:tab/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11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</w:tbl>
    <w:p w:rsidR="008D5D33" w:rsidRDefault="008D5D33">
      <w:pPr>
        <w:spacing w:after="0"/>
        <w:ind w:left="-720" w:right="11506"/>
      </w:pPr>
    </w:p>
    <w:tbl>
      <w:tblPr>
        <w:tblStyle w:val="TableGrid"/>
        <w:tblW w:w="10905" w:type="dxa"/>
        <w:tblInd w:w="-114" w:type="dxa"/>
        <w:tblCellMar>
          <w:top w:w="11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1"/>
        <w:gridCol w:w="1049"/>
        <w:gridCol w:w="4366"/>
        <w:gridCol w:w="3949"/>
      </w:tblGrid>
      <w:tr w:rsidR="008D5D33">
        <w:trPr>
          <w:trHeight w:val="1003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OCT 27TH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Mini­Presentation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by Students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Interpreting Practice Activities w/FB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8D5D33"/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12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NOV 1ST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12 ­ Principles of Professional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Practice / Presentation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12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NOV 3RD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Mini­Presentation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by Students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Interpreting Practice Activities w/FB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13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NOV 8TH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13 ­ Where Interpreters Work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13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NOV 10TH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Mini­Presentation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by Students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Interpreting Practice Activities w/FB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lastRenderedPageBreak/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14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NOV 15TH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 14 ­ Basic Business Practices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14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NOV 17TH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Mini­Presentation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by Students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Interpreting Practice Activities w/FB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15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NOV 22ND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Summary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Chapters 7 thru 14 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15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NOV 24TH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NO CLASS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16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NOV 29TH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Re­cap for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Chapters 7 thru 14 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7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16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DEC 1ST 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Mini­Presentation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by Students and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Interpreting Practice Activities w/FB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See next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page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17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DEC 6TH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>REVIEW – Chapters 7 thru 14</w:t>
            </w:r>
            <w:r>
              <w:rPr>
                <w:rFonts w:ascii="Arial" w:eastAsia="Arial" w:hAnsi="Arial" w:cs="Arial"/>
                <w:sz w:val="29"/>
              </w:rPr>
              <w:t xml:space="preserve"> 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17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DEC 8TH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right="562"/>
            </w:pPr>
            <w:proofErr w:type="spellStart"/>
            <w:r>
              <w:rPr>
                <w:rFonts w:ascii="Arial" w:eastAsia="Arial" w:hAnsi="Arial" w:cs="Arial"/>
                <w:sz w:val="29"/>
              </w:rPr>
              <w:t>Mini­Presentation</w:t>
            </w:r>
            <w:proofErr w:type="spellEnd"/>
            <w:r>
              <w:rPr>
                <w:rFonts w:ascii="Arial" w:eastAsia="Arial" w:hAnsi="Arial" w:cs="Arial"/>
                <w:sz w:val="29"/>
              </w:rPr>
              <w:t xml:space="preserve"> by Students and Review for Final Exam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lastRenderedPageBreak/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18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DEC 13TH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TUES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>REVIEW – Chapters 7 thru 14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8D5D33">
        <w:trPr>
          <w:trHeight w:val="1335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Week 18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DEC 15TH </w:t>
            </w:r>
          </w:p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THUR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sz w:val="29"/>
              </w:rPr>
              <w:t xml:space="preserve">FINAL EXAM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</w:tc>
      </w:tr>
      <w:tr w:rsidR="008D5D33">
        <w:trPr>
          <w:trHeight w:val="690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</w:tc>
      </w:tr>
      <w:tr w:rsidR="008D5D33">
        <w:trPr>
          <w:trHeight w:val="690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9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D5D33" w:rsidRDefault="00C05C3A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color w:val="FF0000"/>
                <w:sz w:val="29"/>
              </w:rPr>
              <w:t xml:space="preserve"> </w:t>
            </w:r>
          </w:p>
        </w:tc>
      </w:tr>
    </w:tbl>
    <w:p w:rsidR="008D5D33" w:rsidRDefault="00C05C3A">
      <w:pPr>
        <w:spacing w:after="0"/>
        <w:jc w:val="both"/>
      </w:pPr>
      <w:r>
        <w:rPr>
          <w:rFonts w:ascii="Arial" w:eastAsia="Arial" w:hAnsi="Arial" w:cs="Arial"/>
          <w:b/>
          <w:i/>
          <w:sz w:val="29"/>
        </w:rPr>
        <w:t xml:space="preserve"> </w:t>
      </w:r>
    </w:p>
    <w:sectPr w:rsidR="008D5D33">
      <w:pgSz w:w="12240" w:h="15840"/>
      <w:pgMar w:top="423" w:right="734" w:bottom="56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A84"/>
    <w:multiLevelType w:val="hybridMultilevel"/>
    <w:tmpl w:val="3D545358"/>
    <w:lvl w:ilvl="0" w:tplc="DAE290B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0DE9F68">
      <w:start w:val="1"/>
      <w:numFmt w:val="lowerLetter"/>
      <w:lvlText w:val="%2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99A55F4">
      <w:start w:val="1"/>
      <w:numFmt w:val="lowerRoman"/>
      <w:lvlText w:val="%3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7B87912">
      <w:start w:val="1"/>
      <w:numFmt w:val="decimal"/>
      <w:lvlText w:val="%4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1329A2E">
      <w:start w:val="1"/>
      <w:numFmt w:val="lowerLetter"/>
      <w:lvlText w:val="%5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25EF134">
      <w:start w:val="1"/>
      <w:numFmt w:val="lowerRoman"/>
      <w:lvlText w:val="%6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02813D6">
      <w:start w:val="1"/>
      <w:numFmt w:val="decimal"/>
      <w:lvlText w:val="%7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F02CCC0">
      <w:start w:val="1"/>
      <w:numFmt w:val="lowerLetter"/>
      <w:lvlText w:val="%8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EC2B07A">
      <w:start w:val="1"/>
      <w:numFmt w:val="lowerRoman"/>
      <w:lvlText w:val="%9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C233C"/>
    <w:multiLevelType w:val="hybridMultilevel"/>
    <w:tmpl w:val="E526AA02"/>
    <w:lvl w:ilvl="0" w:tplc="7E642148">
      <w:start w:val="1"/>
      <w:numFmt w:val="bullet"/>
      <w:lvlText w:val="●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3E5882">
      <w:start w:val="1"/>
      <w:numFmt w:val="bullet"/>
      <w:lvlText w:val="o"/>
      <w:lvlJc w:val="left"/>
      <w:pPr>
        <w:ind w:left="2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03304">
      <w:start w:val="1"/>
      <w:numFmt w:val="bullet"/>
      <w:lvlText w:val="▪"/>
      <w:lvlJc w:val="left"/>
      <w:pPr>
        <w:ind w:left="3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10B23C">
      <w:start w:val="1"/>
      <w:numFmt w:val="bullet"/>
      <w:lvlText w:val="•"/>
      <w:lvlJc w:val="left"/>
      <w:pPr>
        <w:ind w:left="3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98721E">
      <w:start w:val="1"/>
      <w:numFmt w:val="bullet"/>
      <w:lvlText w:val="o"/>
      <w:lvlJc w:val="left"/>
      <w:pPr>
        <w:ind w:left="4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9A0C92">
      <w:start w:val="1"/>
      <w:numFmt w:val="bullet"/>
      <w:lvlText w:val="▪"/>
      <w:lvlJc w:val="left"/>
      <w:pPr>
        <w:ind w:left="5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7856EC">
      <w:start w:val="1"/>
      <w:numFmt w:val="bullet"/>
      <w:lvlText w:val="•"/>
      <w:lvlJc w:val="left"/>
      <w:pPr>
        <w:ind w:left="5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FA8436">
      <w:start w:val="1"/>
      <w:numFmt w:val="bullet"/>
      <w:lvlText w:val="o"/>
      <w:lvlJc w:val="left"/>
      <w:pPr>
        <w:ind w:left="6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A4FDCE">
      <w:start w:val="1"/>
      <w:numFmt w:val="bullet"/>
      <w:lvlText w:val="▪"/>
      <w:lvlJc w:val="left"/>
      <w:pPr>
        <w:ind w:left="7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D4AD3"/>
    <w:multiLevelType w:val="hybridMultilevel"/>
    <w:tmpl w:val="9C68D690"/>
    <w:lvl w:ilvl="0" w:tplc="D0909FA6">
      <w:start w:val="1"/>
      <w:numFmt w:val="bullet"/>
      <w:lvlText w:val="●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4EF1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A4ABC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6414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0D0C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6F0A6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F28AE2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AA542E">
      <w:start w:val="1"/>
      <w:numFmt w:val="bullet"/>
      <w:lvlText w:val="o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83DFA">
      <w:start w:val="1"/>
      <w:numFmt w:val="bullet"/>
      <w:lvlText w:val="▪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2929DC"/>
    <w:multiLevelType w:val="hybridMultilevel"/>
    <w:tmpl w:val="4C84E610"/>
    <w:lvl w:ilvl="0" w:tplc="A3767F52">
      <w:start w:val="1"/>
      <w:numFmt w:val="bullet"/>
      <w:lvlText w:val="●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BC3308">
      <w:start w:val="1"/>
      <w:numFmt w:val="bullet"/>
      <w:lvlText w:val="o"/>
      <w:lvlJc w:val="left"/>
      <w:pPr>
        <w:ind w:left="2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78F702">
      <w:start w:val="1"/>
      <w:numFmt w:val="bullet"/>
      <w:lvlText w:val="▪"/>
      <w:lvlJc w:val="left"/>
      <w:pPr>
        <w:ind w:left="3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52C0A0">
      <w:start w:val="1"/>
      <w:numFmt w:val="bullet"/>
      <w:lvlText w:val="•"/>
      <w:lvlJc w:val="left"/>
      <w:pPr>
        <w:ind w:left="3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A6344C">
      <w:start w:val="1"/>
      <w:numFmt w:val="bullet"/>
      <w:lvlText w:val="o"/>
      <w:lvlJc w:val="left"/>
      <w:pPr>
        <w:ind w:left="4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2E0C44">
      <w:start w:val="1"/>
      <w:numFmt w:val="bullet"/>
      <w:lvlText w:val="▪"/>
      <w:lvlJc w:val="left"/>
      <w:pPr>
        <w:ind w:left="5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B4E13A">
      <w:start w:val="1"/>
      <w:numFmt w:val="bullet"/>
      <w:lvlText w:val="•"/>
      <w:lvlJc w:val="left"/>
      <w:pPr>
        <w:ind w:left="5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C6462C">
      <w:start w:val="1"/>
      <w:numFmt w:val="bullet"/>
      <w:lvlText w:val="o"/>
      <w:lvlJc w:val="left"/>
      <w:pPr>
        <w:ind w:left="6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CE9540">
      <w:start w:val="1"/>
      <w:numFmt w:val="bullet"/>
      <w:lvlText w:val="▪"/>
      <w:lvlJc w:val="left"/>
      <w:pPr>
        <w:ind w:left="7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C65D89"/>
    <w:multiLevelType w:val="hybridMultilevel"/>
    <w:tmpl w:val="5822ACCC"/>
    <w:lvl w:ilvl="0" w:tplc="A3603DF0">
      <w:start w:val="1"/>
      <w:numFmt w:val="upperRoman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805598">
      <w:start w:val="1"/>
      <w:numFmt w:val="lowerLetter"/>
      <w:lvlText w:val="%2"/>
      <w:lvlJc w:val="left"/>
      <w:pPr>
        <w:ind w:left="1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385D88">
      <w:start w:val="1"/>
      <w:numFmt w:val="lowerRoman"/>
      <w:lvlText w:val="%3"/>
      <w:lvlJc w:val="left"/>
      <w:pPr>
        <w:ind w:left="2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6A738E">
      <w:start w:val="1"/>
      <w:numFmt w:val="decimal"/>
      <w:lvlText w:val="%4"/>
      <w:lvlJc w:val="left"/>
      <w:pPr>
        <w:ind w:left="3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74B378">
      <w:start w:val="1"/>
      <w:numFmt w:val="lowerLetter"/>
      <w:lvlText w:val="%5"/>
      <w:lvlJc w:val="left"/>
      <w:pPr>
        <w:ind w:left="3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0C0352">
      <w:start w:val="1"/>
      <w:numFmt w:val="lowerRoman"/>
      <w:lvlText w:val="%6"/>
      <w:lvlJc w:val="left"/>
      <w:pPr>
        <w:ind w:left="4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3285BA">
      <w:start w:val="1"/>
      <w:numFmt w:val="decimal"/>
      <w:lvlText w:val="%7"/>
      <w:lvlJc w:val="left"/>
      <w:pPr>
        <w:ind w:left="5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CCD77C">
      <w:start w:val="1"/>
      <w:numFmt w:val="lowerLetter"/>
      <w:lvlText w:val="%8"/>
      <w:lvlJc w:val="left"/>
      <w:pPr>
        <w:ind w:left="5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E42CBC">
      <w:start w:val="1"/>
      <w:numFmt w:val="lowerRoman"/>
      <w:lvlText w:val="%9"/>
      <w:lvlJc w:val="left"/>
      <w:pPr>
        <w:ind w:left="6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50AD3"/>
    <w:multiLevelType w:val="hybridMultilevel"/>
    <w:tmpl w:val="C4A22CA6"/>
    <w:lvl w:ilvl="0" w:tplc="367A423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1FC5D96">
      <w:start w:val="1"/>
      <w:numFmt w:val="lowerLetter"/>
      <w:lvlText w:val="%2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4EE36D6">
      <w:start w:val="1"/>
      <w:numFmt w:val="lowerRoman"/>
      <w:lvlText w:val="%3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E20C4BA">
      <w:start w:val="1"/>
      <w:numFmt w:val="decimal"/>
      <w:lvlText w:val="%4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9106262">
      <w:start w:val="1"/>
      <w:numFmt w:val="lowerLetter"/>
      <w:lvlText w:val="%5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7644344">
      <w:start w:val="1"/>
      <w:numFmt w:val="lowerRoman"/>
      <w:lvlText w:val="%6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55EDD0E">
      <w:start w:val="1"/>
      <w:numFmt w:val="decimal"/>
      <w:lvlText w:val="%7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63AF016">
      <w:start w:val="1"/>
      <w:numFmt w:val="lowerLetter"/>
      <w:lvlText w:val="%8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C08A02E">
      <w:start w:val="1"/>
      <w:numFmt w:val="lowerRoman"/>
      <w:lvlText w:val="%9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33"/>
    <w:rsid w:val="008D5D33"/>
    <w:rsid w:val="00C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BF44"/>
  <w15:docId w15:val="{1CBC5173-BE78-4604-A2E9-02FEB9A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48"/>
      <w:ind w:left="730" w:hanging="10"/>
      <w:outlineLvl w:val="0"/>
    </w:pPr>
    <w:rPr>
      <w:rFonts w:ascii="Arial" w:eastAsia="Arial" w:hAnsi="Arial" w:cs="Arial"/>
      <w:b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7"/>
      <w:ind w:left="10" w:hanging="10"/>
      <w:jc w:val="center"/>
      <w:outlineLvl w:val="1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1730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Razonda Munyaradzi</dc:creator>
  <cp:keywords/>
  <cp:lastModifiedBy>Razonda Munyaradzi</cp:lastModifiedBy>
  <cp:revision>2</cp:revision>
  <dcterms:created xsi:type="dcterms:W3CDTF">2016-09-22T09:39:00Z</dcterms:created>
  <dcterms:modified xsi:type="dcterms:W3CDTF">2016-09-22T09:39:00Z</dcterms:modified>
</cp:coreProperties>
</file>